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EC" w:rsidRPr="000F70F1" w:rsidRDefault="003E25EC" w:rsidP="003E2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u-RU"/>
        </w:rPr>
      </w:pPr>
      <w:bookmarkStart w:id="0" w:name="_GoBack"/>
      <w:bookmarkEnd w:id="0"/>
    </w:p>
    <w:p w:rsidR="00852E0F" w:rsidRPr="00A71D5C" w:rsidRDefault="00852E0F" w:rsidP="00852E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A71D5C">
        <w:rPr>
          <w:rFonts w:ascii="Times New Roman" w:hAnsi="Times New Roman" w:cs="Times New Roman"/>
          <w:b/>
          <w:sz w:val="24"/>
          <w:szCs w:val="24"/>
          <w:lang w:val="ro-MD"/>
        </w:rPr>
        <w:t>ATELIER DE INSTRUIRE</w:t>
      </w:r>
    </w:p>
    <w:p w:rsidR="00852E0F" w:rsidRPr="00A71D5C" w:rsidRDefault="00852E0F" w:rsidP="00852E0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</w:pPr>
      <w:r w:rsidRPr="00A71D5C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“RELAȚII ARMONIOASE ȘI NON-CONFLICTUALE ÎN PROCESUL ACORDĂRII ASISTENȚEI JURIDICE: SPECIFIC ȘI PARTICULARITĂȚI ÎN COMUNICARE ÎN FUNCȚIE DE LITIGIU ȘI BENEFICIAR”</w:t>
      </w:r>
    </w:p>
    <w:p w:rsidR="00852E0F" w:rsidRPr="00A71D5C" w:rsidRDefault="00852E0F" w:rsidP="00852E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A71D5C">
        <w:rPr>
          <w:rFonts w:ascii="Times New Roman" w:hAnsi="Times New Roman" w:cs="Times New Roman"/>
          <w:sz w:val="24"/>
          <w:szCs w:val="24"/>
          <w:lang w:val="ro-MD"/>
        </w:rPr>
        <w:t>organizat de:</w:t>
      </w:r>
    </w:p>
    <w:p w:rsidR="00852E0F" w:rsidRPr="00A71D5C" w:rsidRDefault="00852E0F" w:rsidP="00852E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A71D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MD"/>
        </w:rPr>
        <w:t>Millennium DPI Partners</w:t>
      </w:r>
    </w:p>
    <w:p w:rsidR="00852E0F" w:rsidRPr="00A71D5C" w:rsidRDefault="00852E0F" w:rsidP="00852E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A71D5C">
        <w:rPr>
          <w:rFonts w:ascii="Times New Roman" w:hAnsi="Times New Roman" w:cs="Times New Roman"/>
          <w:sz w:val="24"/>
          <w:szCs w:val="24"/>
          <w:lang w:val="ro-MD"/>
        </w:rPr>
        <w:t>în parteneriat cu</w:t>
      </w:r>
    </w:p>
    <w:p w:rsidR="00852E0F" w:rsidRPr="00A71D5C" w:rsidRDefault="00852E0F" w:rsidP="00852E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A71D5C">
        <w:rPr>
          <w:rFonts w:ascii="Times New Roman" w:hAnsi="Times New Roman" w:cs="Times New Roman"/>
          <w:b/>
          <w:sz w:val="24"/>
          <w:szCs w:val="24"/>
          <w:lang w:val="ro-MD"/>
        </w:rPr>
        <w:t>Consiliul Național pentru Asistență Juridică Garantată de Stat</w:t>
      </w:r>
    </w:p>
    <w:p w:rsidR="00852E0F" w:rsidRPr="00A71D5C" w:rsidRDefault="00852E0F" w:rsidP="00852E0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852E0F" w:rsidRDefault="00852E0F" w:rsidP="006669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A71D5C">
        <w:rPr>
          <w:rFonts w:ascii="Times New Roman" w:hAnsi="Times New Roman" w:cs="Times New Roman"/>
          <w:b/>
          <w:sz w:val="24"/>
          <w:szCs w:val="24"/>
          <w:lang w:val="ro-MD"/>
        </w:rPr>
        <w:t>Data desfășurării</w:t>
      </w:r>
      <w:r w:rsidRPr="00A71D5C">
        <w:rPr>
          <w:rFonts w:ascii="Times New Roman" w:hAnsi="Times New Roman" w:cs="Times New Roman"/>
          <w:sz w:val="24"/>
          <w:szCs w:val="24"/>
          <w:lang w:val="ro-MD"/>
        </w:rPr>
        <w:t xml:space="preserve"> : 0</w:t>
      </w:r>
      <w:r w:rsidR="002A0A04">
        <w:rPr>
          <w:rFonts w:ascii="Times New Roman" w:hAnsi="Times New Roman" w:cs="Times New Roman"/>
          <w:sz w:val="24"/>
          <w:szCs w:val="24"/>
          <w:lang w:val="ro-MD"/>
        </w:rPr>
        <w:t>5</w:t>
      </w:r>
      <w:r w:rsidRPr="00A71D5C">
        <w:rPr>
          <w:rFonts w:ascii="Times New Roman" w:hAnsi="Times New Roman" w:cs="Times New Roman"/>
          <w:sz w:val="24"/>
          <w:szCs w:val="24"/>
          <w:lang w:val="ro-MD"/>
        </w:rPr>
        <w:t xml:space="preserve"> august 2020</w:t>
      </w:r>
    </w:p>
    <w:p w:rsidR="006669C0" w:rsidRPr="00673F52" w:rsidRDefault="00673F52" w:rsidP="006669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93C49">
        <w:rPr>
          <w:rFonts w:cstheme="minorHAnsi"/>
          <w:b/>
          <w:bCs/>
          <w:sz w:val="24"/>
          <w:szCs w:val="24"/>
          <w:lang w:val="en-US"/>
        </w:rPr>
        <w:t>Link:</w:t>
      </w:r>
      <w:r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="00493C49" w:rsidRPr="00493C49">
        <w:rPr>
          <w:rFonts w:ascii="Helvetica" w:hAnsi="Helvetica" w:cs="Helvetica"/>
          <w:color w:val="232333"/>
          <w:sz w:val="21"/>
          <w:szCs w:val="21"/>
          <w:shd w:val="clear" w:color="auto" w:fill="FFFFFF"/>
          <w:lang w:val="en-US"/>
        </w:rPr>
        <w:t> </w:t>
      </w:r>
      <w:hyperlink r:id="rId8" w:tgtFrame="_blank" w:history="1">
        <w:r w:rsidR="00493C49" w:rsidRPr="00493C49">
          <w:rPr>
            <w:rStyle w:val="a7"/>
            <w:rFonts w:ascii="Helvetica" w:hAnsi="Helvetica" w:cs="Helvetica"/>
            <w:color w:val="0E71EB"/>
            <w:sz w:val="21"/>
            <w:szCs w:val="21"/>
            <w:shd w:val="clear" w:color="auto" w:fill="FFFFFF"/>
            <w:lang w:val="en-US"/>
          </w:rPr>
          <w:t>https://us02web.zoom.us/j/88691975030</w:t>
        </w:r>
      </w:hyperlink>
    </w:p>
    <w:p w:rsidR="00852E0F" w:rsidRPr="00A71D5C" w:rsidRDefault="00852E0F" w:rsidP="00852E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A71D5C">
        <w:rPr>
          <w:rFonts w:ascii="Times New Roman" w:hAnsi="Times New Roman" w:cs="Times New Roman"/>
          <w:b/>
          <w:sz w:val="24"/>
          <w:szCs w:val="24"/>
          <w:lang w:val="ro-MD"/>
        </w:rPr>
        <w:t xml:space="preserve">Obiectivele atelierului de lucru: </w:t>
      </w:r>
    </w:p>
    <w:p w:rsidR="002A0A04" w:rsidRPr="00A71D5C" w:rsidRDefault="002A0A04" w:rsidP="002A0A0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A71D5C">
        <w:rPr>
          <w:lang w:val="ro-MD"/>
        </w:rPr>
        <w:t xml:space="preserve">Familiarizarea </w:t>
      </w:r>
      <w:r w:rsidRPr="009A5255">
        <w:rPr>
          <w:rStyle w:val="a9"/>
          <w:b w:val="0"/>
          <w:shd w:val="clear" w:color="auto" w:fill="FFFFFF"/>
          <w:lang w:val="ro-MD"/>
        </w:rPr>
        <w:t xml:space="preserve">participanților cu </w:t>
      </w:r>
      <w:r w:rsidRPr="00A71D5C">
        <w:rPr>
          <w:bCs/>
          <w:lang w:val="ro-MD"/>
        </w:rPr>
        <w:t>aspectele verbale, nonverbale şi paraverbale în transmiterea unui mesa</w:t>
      </w:r>
      <w:r w:rsidRPr="00A71D5C">
        <w:rPr>
          <w:lang w:val="ro-MD"/>
        </w:rPr>
        <w:t>j;</w:t>
      </w:r>
    </w:p>
    <w:p w:rsidR="002A0A04" w:rsidRPr="00A71D5C" w:rsidRDefault="002A0A04" w:rsidP="002A0A0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A71D5C">
        <w:rPr>
          <w:lang w:val="ro-MD"/>
        </w:rPr>
        <w:t xml:space="preserve">Prezentarea </w:t>
      </w:r>
      <w:r w:rsidRPr="00A71D5C">
        <w:rPr>
          <w:bCs/>
          <w:lang w:val="ro-MD"/>
        </w:rPr>
        <w:t>tiparelor de limbaj și a modurilor de percepere a informaţiei în comunicare</w:t>
      </w:r>
      <w:r w:rsidRPr="00A71D5C">
        <w:rPr>
          <w:lang w:val="ro-MD"/>
        </w:rPr>
        <w:t>;</w:t>
      </w:r>
    </w:p>
    <w:p w:rsidR="002A0A04" w:rsidRPr="00A71D5C" w:rsidRDefault="002A0A04" w:rsidP="002A0A0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A71D5C">
        <w:rPr>
          <w:lang w:val="ro-MD"/>
        </w:rPr>
        <w:t>Identificarea    </w:t>
      </w:r>
      <w:r w:rsidR="00844A5D" w:rsidRPr="00A71D5C">
        <w:rPr>
          <w:bCs/>
          <w:lang w:val="ro-MD"/>
        </w:rPr>
        <w:t>particularităților</w:t>
      </w:r>
      <w:r w:rsidRPr="00A71D5C">
        <w:rPr>
          <w:bCs/>
          <w:lang w:val="ro-MD"/>
        </w:rPr>
        <w:t xml:space="preserve"> comunicării verbale și nonverbale în acordarea asistenței juridice în funcție de tipul litigiului și nevoile speciale ale beneficiarilor de AJGS: </w:t>
      </w:r>
      <w:r w:rsidR="00844A5D" w:rsidRPr="00A71D5C">
        <w:rPr>
          <w:bCs/>
          <w:lang w:val="ro-MD"/>
        </w:rPr>
        <w:t>victime</w:t>
      </w:r>
      <w:r w:rsidRPr="00A71D5C">
        <w:rPr>
          <w:bCs/>
          <w:lang w:val="ro-MD"/>
        </w:rPr>
        <w:t xml:space="preserve"> a violenței în </w:t>
      </w:r>
      <w:r w:rsidR="00844A5D" w:rsidRPr="00A71D5C">
        <w:rPr>
          <w:bCs/>
          <w:lang w:val="ro-MD"/>
        </w:rPr>
        <w:t>familie</w:t>
      </w:r>
      <w:r w:rsidRPr="00A71D5C">
        <w:rPr>
          <w:bCs/>
          <w:lang w:val="ro-MD"/>
        </w:rPr>
        <w:t xml:space="preserve"> și a </w:t>
      </w:r>
      <w:r w:rsidR="00844A5D" w:rsidRPr="00A71D5C">
        <w:rPr>
          <w:bCs/>
          <w:lang w:val="ro-MD"/>
        </w:rPr>
        <w:t>violenței</w:t>
      </w:r>
      <w:r w:rsidRPr="00A71D5C">
        <w:rPr>
          <w:bCs/>
          <w:lang w:val="ro-MD"/>
        </w:rPr>
        <w:t xml:space="preserve"> sexuale, persoane aflate sau eliberate din detenție/arest, </w:t>
      </w:r>
      <w:r w:rsidR="00844A5D" w:rsidRPr="00A71D5C">
        <w:rPr>
          <w:bCs/>
          <w:lang w:val="ro-MD"/>
        </w:rPr>
        <w:t>persoane cu</w:t>
      </w:r>
      <w:r w:rsidRPr="00A71D5C">
        <w:rPr>
          <w:bCs/>
          <w:lang w:val="ro-MD"/>
        </w:rPr>
        <w:t xml:space="preserve"> dizabilități mintale și psihosociale.</w:t>
      </w:r>
    </w:p>
    <w:p w:rsidR="002A0A04" w:rsidRPr="00CE59BA" w:rsidRDefault="002A0A04" w:rsidP="002A0A04">
      <w:pPr>
        <w:pStyle w:val="aa"/>
        <w:shd w:val="clear" w:color="auto" w:fill="FFFFFF"/>
        <w:spacing w:before="0" w:beforeAutospacing="0" w:after="0" w:afterAutospacing="0"/>
        <w:rPr>
          <w:color w:val="222222"/>
          <w:lang w:val="en-US"/>
        </w:rPr>
      </w:pPr>
    </w:p>
    <w:p w:rsidR="002A0A04" w:rsidRPr="00CE59BA" w:rsidRDefault="002A0A04" w:rsidP="002A0A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2A0A04" w:rsidRPr="00CE59BA" w:rsidRDefault="002A0A04" w:rsidP="002A0A04">
      <w:pPr>
        <w:spacing w:line="24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E59BA">
        <w:rPr>
          <w:rFonts w:ascii="Times New Roman" w:hAnsi="Times New Roman" w:cs="Times New Roman"/>
          <w:b/>
          <w:sz w:val="24"/>
          <w:szCs w:val="24"/>
          <w:lang w:val="ro-MD"/>
        </w:rPr>
        <w:t>Participanți:</w:t>
      </w:r>
      <w:r w:rsidRPr="00CE59BA">
        <w:rPr>
          <w:rFonts w:ascii="Times New Roman" w:hAnsi="Times New Roman" w:cs="Times New Roman"/>
          <w:sz w:val="24"/>
          <w:szCs w:val="24"/>
          <w:lang w:val="ro-MD"/>
        </w:rPr>
        <w:tab/>
      </w:r>
      <w:r w:rsidRPr="00CE59BA">
        <w:rPr>
          <w:rStyle w:val="a9"/>
          <w:rFonts w:ascii="Times New Roman" w:hAnsi="Times New Roman"/>
          <w:sz w:val="24"/>
          <w:szCs w:val="24"/>
          <w:shd w:val="clear" w:color="auto" w:fill="FFFFFF"/>
          <w:lang w:val="ro-MD"/>
        </w:rPr>
        <w:t>avocați ce acordă asistență juridică garantată de stat</w:t>
      </w:r>
    </w:p>
    <w:p w:rsidR="002A0A04" w:rsidRPr="00CE59BA" w:rsidRDefault="002A0A04" w:rsidP="002A0A04">
      <w:pPr>
        <w:spacing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CE59BA">
        <w:rPr>
          <w:rFonts w:ascii="Times New Roman" w:hAnsi="Times New Roman" w:cs="Times New Roman"/>
          <w:b/>
          <w:sz w:val="24"/>
          <w:szCs w:val="24"/>
          <w:lang w:val="ro-MD"/>
        </w:rPr>
        <w:t>Formator</w:t>
      </w:r>
      <w:r w:rsidRPr="00CE59BA">
        <w:rPr>
          <w:rFonts w:ascii="Times New Roman" w:hAnsi="Times New Roman" w:cs="Times New Roman"/>
          <w:sz w:val="24"/>
          <w:szCs w:val="24"/>
          <w:lang w:val="ro-MD"/>
        </w:rPr>
        <w:t xml:space="preserve">: </w:t>
      </w:r>
      <w:r w:rsidRPr="00CE59BA">
        <w:rPr>
          <w:rFonts w:ascii="Times New Roman" w:hAnsi="Times New Roman" w:cs="Times New Roman"/>
          <w:b/>
          <w:sz w:val="24"/>
          <w:szCs w:val="24"/>
          <w:lang w:val="ro-MD"/>
        </w:rPr>
        <w:t>Arina ȚURCAN-DONȚU</w:t>
      </w:r>
      <w:r w:rsidRPr="00CE59BA">
        <w:rPr>
          <w:rFonts w:ascii="Times New Roman" w:hAnsi="Times New Roman" w:cs="Times New Roman"/>
          <w:sz w:val="24"/>
          <w:szCs w:val="24"/>
          <w:lang w:val="ro-MD"/>
        </w:rPr>
        <w:t>, avocată</w:t>
      </w:r>
      <w:r w:rsidRPr="00CE59BA">
        <w:rPr>
          <w:rFonts w:ascii="Times New Roman" w:hAnsi="Times New Roman" w:cs="Times New Roman"/>
          <w:sz w:val="24"/>
          <w:szCs w:val="24"/>
          <w:lang w:val="ro-MD"/>
        </w:rPr>
        <w:tab/>
      </w:r>
    </w:p>
    <w:p w:rsidR="002A0A04" w:rsidRPr="00CE59BA" w:rsidRDefault="002A0A04" w:rsidP="002A0A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0A04" w:rsidRPr="00CE59BA" w:rsidRDefault="002A0A04" w:rsidP="002A0A04">
      <w:pPr>
        <w:shd w:val="clear" w:color="auto" w:fill="C6D9F1"/>
        <w:rPr>
          <w:rFonts w:ascii="Times New Roman" w:hAnsi="Times New Roman" w:cs="Times New Roman"/>
          <w:sz w:val="24"/>
          <w:szCs w:val="24"/>
          <w:lang w:val="ro-RO"/>
        </w:rPr>
      </w:pPr>
    </w:p>
    <w:p w:rsidR="002A0A04" w:rsidRPr="00CE59BA" w:rsidRDefault="002A0A04" w:rsidP="002A0A0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A0A04" w:rsidRDefault="009A5255" w:rsidP="002A0A0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13:00 - 13</w:t>
      </w:r>
      <w:r w:rsidR="002A0A04" w:rsidRPr="00CE59BA">
        <w:rPr>
          <w:rFonts w:ascii="Times New Roman" w:hAnsi="Times New Roman" w:cs="Times New Roman"/>
          <w:b/>
          <w:sz w:val="24"/>
          <w:szCs w:val="24"/>
          <w:lang w:val="ro-RO"/>
        </w:rPr>
        <w:t>:30</w:t>
      </w:r>
      <w:r w:rsidR="002A0A04" w:rsidRPr="00CE59B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A0A04" w:rsidRPr="00CE59B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A0A04" w:rsidRPr="00A71D5C">
        <w:rPr>
          <w:rFonts w:ascii="Times New Roman" w:hAnsi="Times New Roman" w:cs="Times New Roman"/>
          <w:b/>
          <w:sz w:val="24"/>
          <w:szCs w:val="24"/>
          <w:lang w:val="ro-RO"/>
        </w:rPr>
        <w:t>Deschiderea seminarului</w:t>
      </w:r>
    </w:p>
    <w:p w:rsidR="002A0A04" w:rsidRPr="00852E0F" w:rsidRDefault="002A0A04" w:rsidP="002A0A0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</w:t>
      </w:r>
      <w:r w:rsidRPr="00852E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Lilian DARII, </w:t>
      </w:r>
      <w:r w:rsidRPr="00852E0F">
        <w:rPr>
          <w:rFonts w:ascii="Times New Roman" w:hAnsi="Times New Roman" w:cs="Times New Roman"/>
          <w:sz w:val="24"/>
          <w:szCs w:val="24"/>
          <w:lang w:val="en-US"/>
        </w:rPr>
        <w:t>Director executiv, CNAJGS (TBC)</w:t>
      </w:r>
    </w:p>
    <w:p w:rsidR="002A0A04" w:rsidRPr="00852E0F" w:rsidRDefault="002A0A04" w:rsidP="002A0A0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2E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Olivia PÎRȚAC-GOAGĂ</w:t>
      </w:r>
      <w:r w:rsidRPr="00852E0F">
        <w:rPr>
          <w:rFonts w:ascii="Times New Roman" w:hAnsi="Times New Roman" w:cs="Times New Roman"/>
          <w:sz w:val="24"/>
          <w:szCs w:val="24"/>
          <w:lang w:val="en-US"/>
        </w:rPr>
        <w:t>, Director de Proiect, „Accesul la Justiție în Moldova”</w:t>
      </w:r>
    </w:p>
    <w:p w:rsidR="002A0A04" w:rsidRPr="00A71D5C" w:rsidRDefault="002A0A04" w:rsidP="002A0A0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A0A04" w:rsidRPr="00A71D5C" w:rsidRDefault="002A0A04" w:rsidP="002A0A04">
      <w:pPr>
        <w:ind w:left="144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A71D5C">
        <w:rPr>
          <w:rFonts w:ascii="Times New Roman" w:hAnsi="Times New Roman" w:cs="Times New Roman"/>
          <w:sz w:val="24"/>
          <w:szCs w:val="24"/>
          <w:lang w:val="ro-RO"/>
        </w:rPr>
        <w:lastRenderedPageBreak/>
        <w:t>Obiectivele cursului de instruire.</w:t>
      </w:r>
    </w:p>
    <w:p w:rsidR="002A0A04" w:rsidRPr="00A71D5C" w:rsidRDefault="002A0A04" w:rsidP="002A0A04">
      <w:pPr>
        <w:ind w:left="2160"/>
        <w:rPr>
          <w:rFonts w:ascii="Times New Roman" w:hAnsi="Times New Roman" w:cs="Times New Roman"/>
          <w:sz w:val="24"/>
          <w:szCs w:val="24"/>
          <w:lang w:val="ro-RO"/>
        </w:rPr>
      </w:pPr>
      <w:r w:rsidRPr="00A71D5C">
        <w:rPr>
          <w:rFonts w:ascii="Times New Roman" w:hAnsi="Times New Roman" w:cs="Times New Roman"/>
          <w:sz w:val="24"/>
          <w:szCs w:val="24"/>
          <w:lang w:val="ro-RO"/>
        </w:rPr>
        <w:t>Exercițiu de cunoaștere</w:t>
      </w:r>
    </w:p>
    <w:p w:rsidR="002A0A04" w:rsidRPr="00CE59BA" w:rsidRDefault="002A0A04" w:rsidP="002A0A0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A0A04" w:rsidRPr="00CE59BA" w:rsidRDefault="009A5255" w:rsidP="002A0A04">
      <w:pPr>
        <w:pStyle w:val="aa"/>
        <w:shd w:val="clear" w:color="auto" w:fill="FFFFFF"/>
        <w:spacing w:before="0" w:beforeAutospacing="0" w:after="0" w:afterAutospacing="0"/>
        <w:ind w:left="2127" w:hanging="2127"/>
        <w:rPr>
          <w:color w:val="222222"/>
          <w:lang w:val="en-US"/>
        </w:rPr>
      </w:pPr>
      <w:r>
        <w:rPr>
          <w:b/>
          <w:lang w:val="ro-RO"/>
        </w:rPr>
        <w:t>13:30 - 14</w:t>
      </w:r>
      <w:r w:rsidR="002A0A04" w:rsidRPr="00CE59BA">
        <w:rPr>
          <w:b/>
          <w:lang w:val="ro-RO"/>
        </w:rPr>
        <w:t>:30</w:t>
      </w:r>
      <w:r w:rsidR="002A0A04" w:rsidRPr="00CE59BA">
        <w:rPr>
          <w:b/>
          <w:lang w:val="ro-RO"/>
        </w:rPr>
        <w:tab/>
      </w:r>
      <w:r w:rsidR="002A0A04" w:rsidRPr="00CE59BA">
        <w:rPr>
          <w:b/>
          <w:bCs/>
          <w:color w:val="222222"/>
          <w:lang w:val="ro-MD"/>
        </w:rPr>
        <w:t xml:space="preserve">Aspecte verbale, nonverbale şi paraverbale în transmiterea unui </w:t>
      </w:r>
      <w:r w:rsidR="002A0A04">
        <w:rPr>
          <w:b/>
          <w:bCs/>
          <w:color w:val="222222"/>
          <w:lang w:val="ro-MD"/>
        </w:rPr>
        <w:t xml:space="preserve">   </w:t>
      </w:r>
      <w:r w:rsidR="002A0A04" w:rsidRPr="00CE59BA">
        <w:rPr>
          <w:b/>
          <w:bCs/>
          <w:color w:val="222222"/>
          <w:lang w:val="ro-MD"/>
        </w:rPr>
        <w:t>mesa</w:t>
      </w:r>
      <w:r w:rsidR="002A0A04" w:rsidRPr="00CE59BA">
        <w:rPr>
          <w:b/>
          <w:color w:val="222222"/>
          <w:lang w:val="ro-MD"/>
        </w:rPr>
        <w:t>j</w:t>
      </w:r>
    </w:p>
    <w:p w:rsidR="002A0A04" w:rsidRPr="00CE59BA" w:rsidRDefault="002A0A04" w:rsidP="002A0A0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59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2A0A04" w:rsidRPr="00A71D5C" w:rsidRDefault="002A0A04" w:rsidP="002A0A04">
      <w:pPr>
        <w:pStyle w:val="ab"/>
        <w:spacing w:line="360" w:lineRule="auto"/>
        <w:ind w:left="2127"/>
        <w:jc w:val="both"/>
      </w:pPr>
      <w:r w:rsidRPr="00A71D5C">
        <w:t xml:space="preserve">Comunicarea ca proces de influență. Tipuri de comunicare/limbaj. </w:t>
      </w:r>
    </w:p>
    <w:p w:rsidR="002A0A04" w:rsidRPr="00A71D5C" w:rsidRDefault="002A0A04" w:rsidP="002A0A04">
      <w:pPr>
        <w:pStyle w:val="ab"/>
        <w:spacing w:line="360" w:lineRule="auto"/>
        <w:ind w:left="2127"/>
        <w:jc w:val="both"/>
      </w:pPr>
      <w:r w:rsidRPr="00A71D5C">
        <w:rPr>
          <w:bCs/>
          <w:lang w:val="ro-MD"/>
        </w:rPr>
        <w:t>Moduri de percepere a informaţiei în comunicare.</w:t>
      </w:r>
    </w:p>
    <w:p w:rsidR="002A0A04" w:rsidRPr="00A71D5C" w:rsidRDefault="002A0A04" w:rsidP="002A0A04">
      <w:pPr>
        <w:spacing w:after="0" w:line="360" w:lineRule="auto"/>
        <w:ind w:left="2160" w:hanging="3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1D5C">
        <w:rPr>
          <w:rFonts w:ascii="Times New Roman" w:hAnsi="Times New Roman" w:cs="Times New Roman"/>
          <w:sz w:val="24"/>
          <w:szCs w:val="24"/>
          <w:lang w:val="ro-RO"/>
        </w:rPr>
        <w:t>Factori care determină  vulnerabilitatea  avocaților ce acordă asistență juridică garantată de stat în raport cu beneficiarii.</w:t>
      </w:r>
    </w:p>
    <w:p w:rsidR="002A0A04" w:rsidRPr="00A71D5C" w:rsidRDefault="002A0A04" w:rsidP="002A0A04">
      <w:pPr>
        <w:spacing w:after="0" w:line="360" w:lineRule="auto"/>
        <w:ind w:left="2160" w:hanging="3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1D5C">
        <w:rPr>
          <w:rFonts w:ascii="Times New Roman" w:hAnsi="Times New Roman" w:cs="Times New Roman"/>
          <w:sz w:val="24"/>
          <w:szCs w:val="24"/>
          <w:lang w:val="ro-RO"/>
        </w:rPr>
        <w:t xml:space="preserve">Modalități de gestionare a situațiilor deficitare în interacțiunea cu beneficiarii de asistență juridică garantată de stat. </w:t>
      </w:r>
    </w:p>
    <w:p w:rsidR="002A0A04" w:rsidRPr="00A71D5C" w:rsidRDefault="002A0A04" w:rsidP="002A0A04">
      <w:pPr>
        <w:spacing w:after="0" w:line="240" w:lineRule="auto"/>
        <w:ind w:left="2160" w:hanging="3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0A04" w:rsidRPr="00A71D5C" w:rsidRDefault="009A5255" w:rsidP="002A0A04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14:30 – 14</w:t>
      </w:r>
      <w:r w:rsidR="002A0A04" w:rsidRPr="00A71D5C">
        <w:rPr>
          <w:rFonts w:ascii="Times New Roman" w:hAnsi="Times New Roman" w:cs="Times New Roman"/>
          <w:b/>
          <w:sz w:val="24"/>
          <w:szCs w:val="24"/>
          <w:lang w:val="ro-RO"/>
        </w:rPr>
        <w:t>:45</w:t>
      </w:r>
      <w:r w:rsidR="002A0A04" w:rsidRPr="00A71D5C">
        <w:rPr>
          <w:rFonts w:ascii="Times New Roman" w:hAnsi="Times New Roman" w:cs="Times New Roman"/>
          <w:b/>
          <w:sz w:val="24"/>
          <w:szCs w:val="24"/>
          <w:lang w:val="ro-RO"/>
        </w:rPr>
        <w:tab/>
        <w:t>Pauză tehnică</w:t>
      </w:r>
    </w:p>
    <w:p w:rsidR="002A0A04" w:rsidRPr="00A71D5C" w:rsidRDefault="009A5255" w:rsidP="002A0A04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14:45 - 16</w:t>
      </w:r>
      <w:r w:rsidR="002A0A04" w:rsidRPr="00A71D5C">
        <w:rPr>
          <w:rFonts w:ascii="Times New Roman" w:hAnsi="Times New Roman" w:cs="Times New Roman"/>
          <w:b/>
          <w:sz w:val="24"/>
          <w:szCs w:val="24"/>
          <w:lang w:val="ro-RO"/>
        </w:rPr>
        <w:t>:00</w:t>
      </w:r>
      <w:r w:rsidR="002A0A04" w:rsidRPr="00A71D5C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Particularități ale comunicării </w:t>
      </w:r>
      <w:r w:rsidR="002A0A04" w:rsidRPr="00A71D5C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verbale, nonverbale şi paraverbale în funcție de </w:t>
      </w:r>
      <w:r w:rsidR="00844A5D" w:rsidRPr="00A71D5C">
        <w:rPr>
          <w:rFonts w:ascii="Times New Roman" w:hAnsi="Times New Roman" w:cs="Times New Roman"/>
          <w:b/>
          <w:bCs/>
          <w:sz w:val="24"/>
          <w:szCs w:val="24"/>
          <w:lang w:val="ro-MD"/>
        </w:rPr>
        <w:t>nevoile</w:t>
      </w:r>
      <w:r w:rsidR="002A0A04" w:rsidRPr="00A71D5C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speciale ale beneficiarilor de AJGS</w:t>
      </w:r>
      <w:r w:rsidR="002A0A04" w:rsidRPr="00A71D5C">
        <w:rPr>
          <w:rFonts w:ascii="Times New Roman" w:hAnsi="Times New Roman" w:cs="Times New Roman"/>
          <w:bCs/>
          <w:sz w:val="24"/>
          <w:szCs w:val="24"/>
          <w:lang w:val="ro-MD"/>
        </w:rPr>
        <w:t>.</w:t>
      </w:r>
    </w:p>
    <w:p w:rsidR="002A0A04" w:rsidRPr="00A71D5C" w:rsidRDefault="002A0A04" w:rsidP="002A0A04">
      <w:pPr>
        <w:ind w:left="2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1D5C">
        <w:rPr>
          <w:rFonts w:ascii="Times New Roman" w:hAnsi="Times New Roman" w:cs="Times New Roman"/>
          <w:sz w:val="24"/>
          <w:szCs w:val="24"/>
          <w:lang w:val="ro-RO"/>
        </w:rPr>
        <w:t xml:space="preserve">Comunicarea în </w:t>
      </w:r>
      <w:r w:rsidRPr="00A71D5C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acordarea asistenței juridice </w:t>
      </w:r>
      <w:r w:rsidR="00844A5D" w:rsidRPr="00A71D5C">
        <w:rPr>
          <w:rFonts w:ascii="Times New Roman" w:hAnsi="Times New Roman" w:cs="Times New Roman"/>
          <w:bCs/>
          <w:sz w:val="24"/>
          <w:szCs w:val="24"/>
          <w:lang w:val="ro-MD"/>
        </w:rPr>
        <w:t>victimelor</w:t>
      </w:r>
      <w:r w:rsidRPr="00A71D5C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violenței în familie și a </w:t>
      </w:r>
      <w:r w:rsidR="00844A5D" w:rsidRPr="00A71D5C">
        <w:rPr>
          <w:rFonts w:ascii="Times New Roman" w:hAnsi="Times New Roman" w:cs="Times New Roman"/>
          <w:bCs/>
          <w:sz w:val="24"/>
          <w:szCs w:val="24"/>
          <w:lang w:val="ro-MD"/>
        </w:rPr>
        <w:t>violenței</w:t>
      </w:r>
      <w:r w:rsidRPr="00A71D5C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sexuale.</w:t>
      </w:r>
      <w:r w:rsidRPr="00A71D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A0A04" w:rsidRPr="00A71D5C" w:rsidRDefault="002A0A04" w:rsidP="002A0A04">
      <w:pPr>
        <w:ind w:left="2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1D5C">
        <w:rPr>
          <w:rFonts w:ascii="Times New Roman" w:hAnsi="Times New Roman" w:cs="Times New Roman"/>
          <w:sz w:val="24"/>
          <w:szCs w:val="24"/>
          <w:lang w:val="ro-RO"/>
        </w:rPr>
        <w:t xml:space="preserve">Comunicarea în </w:t>
      </w:r>
      <w:r w:rsidRPr="00A71D5C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acordarea asistenței juridice </w:t>
      </w:r>
      <w:r w:rsidR="00844A5D" w:rsidRPr="00A71D5C">
        <w:rPr>
          <w:rFonts w:ascii="Times New Roman" w:hAnsi="Times New Roman" w:cs="Times New Roman"/>
          <w:bCs/>
          <w:sz w:val="24"/>
          <w:szCs w:val="24"/>
          <w:lang w:val="ro-MD"/>
        </w:rPr>
        <w:t>persoanelor</w:t>
      </w:r>
      <w:r w:rsidRPr="00A71D5C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cu dizabilități mintale și psihosociale.</w:t>
      </w:r>
    </w:p>
    <w:p w:rsidR="002A0A04" w:rsidRPr="00A71D5C" w:rsidRDefault="002A0A04" w:rsidP="002A0A04">
      <w:pPr>
        <w:ind w:left="2127" w:firstLine="3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1D5C">
        <w:rPr>
          <w:rFonts w:ascii="Times New Roman" w:hAnsi="Times New Roman" w:cs="Times New Roman"/>
          <w:sz w:val="24"/>
          <w:szCs w:val="24"/>
          <w:lang w:val="ro-RO"/>
        </w:rPr>
        <w:t>Comunicarea în</w:t>
      </w:r>
      <w:r w:rsidRPr="00A71D5C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</w:t>
      </w:r>
      <w:r w:rsidRPr="00A71D5C">
        <w:rPr>
          <w:rFonts w:ascii="Times New Roman" w:hAnsi="Times New Roman" w:cs="Times New Roman"/>
          <w:bCs/>
          <w:sz w:val="24"/>
          <w:szCs w:val="24"/>
          <w:lang w:val="ro-MD"/>
        </w:rPr>
        <w:t>acordarea asistenței juridice  persoanelor aflate sau eliberate din detenție/arest.</w:t>
      </w:r>
    </w:p>
    <w:p w:rsidR="002A0A04" w:rsidRPr="00A71D5C" w:rsidRDefault="002A0A04" w:rsidP="002A0A04">
      <w:pPr>
        <w:ind w:left="1440"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2A0A04" w:rsidRPr="00A71D5C" w:rsidRDefault="009A5255" w:rsidP="002A0A04">
      <w:pPr>
        <w:ind w:left="2160" w:hanging="21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16:00 - 16</w:t>
      </w:r>
      <w:r w:rsidR="002A0A04" w:rsidRPr="00A71D5C">
        <w:rPr>
          <w:rFonts w:ascii="Times New Roman" w:hAnsi="Times New Roman" w:cs="Times New Roman"/>
          <w:b/>
          <w:sz w:val="24"/>
          <w:szCs w:val="24"/>
          <w:lang w:val="ro-RO"/>
        </w:rPr>
        <w:t>:30</w:t>
      </w:r>
      <w:r w:rsidR="002A0A04" w:rsidRPr="00A71D5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A0A04" w:rsidRPr="00A71D5C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Particularităţi ale comunicării verbale și nonverbale în acordarea asistenței juridice în litigiile ce vizează dreptul de </w:t>
      </w:r>
      <w:r w:rsidR="00844A5D" w:rsidRPr="00A71D5C">
        <w:rPr>
          <w:rFonts w:ascii="Times New Roman" w:hAnsi="Times New Roman" w:cs="Times New Roman"/>
          <w:b/>
          <w:bCs/>
          <w:sz w:val="24"/>
          <w:szCs w:val="24"/>
          <w:lang w:val="ro-MD"/>
        </w:rPr>
        <w:t>proprietate</w:t>
      </w:r>
    </w:p>
    <w:p w:rsidR="00852E0F" w:rsidRPr="00A71D5C" w:rsidRDefault="00852E0F" w:rsidP="00852E0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52E0F" w:rsidRPr="00852E0F" w:rsidRDefault="00852E0F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val="ro-RO"/>
        </w:rPr>
      </w:pPr>
    </w:p>
    <w:p w:rsidR="00852E0F" w:rsidRDefault="00852E0F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val="ro-MD"/>
        </w:rPr>
      </w:pPr>
    </w:p>
    <w:p w:rsidR="00852E0F" w:rsidRDefault="00852E0F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val="ro-MD"/>
        </w:rPr>
      </w:pPr>
    </w:p>
    <w:sectPr w:rsidR="00852E0F" w:rsidSect="00816236">
      <w:headerReference w:type="default" r:id="rId9"/>
      <w:pgSz w:w="12240" w:h="15840"/>
      <w:pgMar w:top="130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C8" w:rsidRDefault="00B473C8">
      <w:pPr>
        <w:spacing w:after="0" w:line="240" w:lineRule="auto"/>
      </w:pPr>
      <w:r>
        <w:separator/>
      </w:r>
    </w:p>
  </w:endnote>
  <w:endnote w:type="continuationSeparator" w:id="0">
    <w:p w:rsidR="00B473C8" w:rsidRDefault="00B4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C8" w:rsidRDefault="00B473C8">
      <w:pPr>
        <w:spacing w:after="0" w:line="240" w:lineRule="auto"/>
      </w:pPr>
      <w:r>
        <w:separator/>
      </w:r>
    </w:p>
  </w:footnote>
  <w:footnote w:type="continuationSeparator" w:id="0">
    <w:p w:rsidR="00B473C8" w:rsidRDefault="00B4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D6" w:rsidRDefault="00CA2C9E" w:rsidP="00CA2C9E">
    <w:pPr>
      <w:pStyle w:val="a3"/>
      <w:ind w:left="-540"/>
      <w:rPr>
        <w:rFonts w:cstheme="minorHAnsi"/>
        <w:noProof/>
        <w:sz w:val="24"/>
        <w:szCs w:val="24"/>
      </w:rPr>
    </w:pPr>
    <w:r>
      <w:ptab w:relativeTo="margin" w:alignment="center" w:leader="none"/>
    </w:r>
    <w:r>
      <w:rPr>
        <w:rFonts w:cstheme="minorHAnsi"/>
        <w:noProof/>
        <w:sz w:val="24"/>
        <w:szCs w:val="24"/>
      </w:rPr>
      <w:t xml:space="preserve">                          </w:t>
    </w:r>
  </w:p>
  <w:tbl>
    <w:tblPr>
      <w:tblpPr w:leftFromText="180" w:rightFromText="180" w:vertAnchor="text" w:horzAnchor="page" w:tblpX="7753" w:tblpY="128"/>
      <w:tblW w:w="3972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  <w:tblLook w:val="0000" w:firstRow="0" w:lastRow="0" w:firstColumn="0" w:lastColumn="0" w:noHBand="0" w:noVBand="0"/>
    </w:tblPr>
    <w:tblGrid>
      <w:gridCol w:w="3972"/>
    </w:tblGrid>
    <w:tr w:rsidR="00861ED6" w:rsidRPr="00945897" w:rsidTr="00861ED6">
      <w:trPr>
        <w:trHeight w:val="1334"/>
      </w:trPr>
      <w:tc>
        <w:tcPr>
          <w:tcW w:w="3972" w:type="dxa"/>
        </w:tcPr>
        <w:p w:rsidR="00861ED6" w:rsidRPr="00153E1E" w:rsidRDefault="00861ED6" w:rsidP="00861ED6">
          <w:pPr>
            <w:spacing w:after="0" w:line="360" w:lineRule="auto"/>
            <w:rPr>
              <w:rFonts w:asciiTheme="majorHAnsi" w:eastAsia="Times New Roman" w:hAnsiTheme="majorHAnsi" w:cs="Times New Roman"/>
              <w:b/>
              <w:color w:val="000000"/>
              <w:sz w:val="24"/>
              <w:szCs w:val="24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noProof/>
              <w:color w:val="000000"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5AEEB278" wp14:editId="12419D2F">
                <wp:simplePos x="0" y="0"/>
                <wp:positionH relativeFrom="column">
                  <wp:posOffset>85725</wp:posOffset>
                </wp:positionH>
                <wp:positionV relativeFrom="paragraph">
                  <wp:posOffset>231775</wp:posOffset>
                </wp:positionV>
                <wp:extent cx="590747" cy="476250"/>
                <wp:effectExtent l="0" t="0" r="0" b="0"/>
                <wp:wrapNone/>
                <wp:docPr id="2" name="Рисунок 5" descr="St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St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747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61ED6" w:rsidRPr="00153E1E" w:rsidRDefault="00861ED6" w:rsidP="00861ED6">
          <w:pPr>
            <w:spacing w:after="0" w:line="360" w:lineRule="auto"/>
            <w:jc w:val="center"/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24"/>
              <w:szCs w:val="24"/>
              <w:lang w:val="ro-MD"/>
            </w:rPr>
            <w:t xml:space="preserve">                    </w:t>
          </w: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CONSILIUL NAŢIONAL  PENTRU                     </w:t>
          </w:r>
        </w:p>
        <w:p w:rsidR="00861ED6" w:rsidRPr="00153E1E" w:rsidRDefault="00861ED6" w:rsidP="00861ED6">
          <w:pPr>
            <w:spacing w:after="0" w:line="360" w:lineRule="auto"/>
            <w:jc w:val="center"/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                  ASISTENŢA JURIDICĂ</w:t>
          </w:r>
        </w:p>
        <w:p w:rsidR="00861ED6" w:rsidRPr="00153E1E" w:rsidRDefault="00861ED6" w:rsidP="00861ED6">
          <w:pPr>
            <w:spacing w:after="0" w:line="240" w:lineRule="auto"/>
            <w:jc w:val="center"/>
            <w:rPr>
              <w:rFonts w:asciiTheme="majorHAnsi" w:eastAsia="Times New Roman" w:hAnsiTheme="majorHAnsi" w:cs="Times New Roman"/>
              <w:b/>
              <w:sz w:val="24"/>
              <w:szCs w:val="24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                  GARANTATĂ DE STAT</w:t>
          </w:r>
          <w:r w:rsidRPr="00153E1E">
            <w:rPr>
              <w:rFonts w:asciiTheme="majorHAnsi" w:eastAsia="Times New Roman" w:hAnsiTheme="majorHAnsi" w:cs="Times New Roman"/>
              <w:color w:val="000000"/>
              <w:sz w:val="24"/>
              <w:szCs w:val="24"/>
              <w:lang w:val="ro-MD"/>
            </w:rPr>
            <w:t xml:space="preserve">                                     </w:t>
          </w:r>
        </w:p>
      </w:tc>
    </w:tr>
  </w:tbl>
  <w:p w:rsidR="00861ED6" w:rsidRDefault="00CA2C9E" w:rsidP="00CA2C9E">
    <w:pPr>
      <w:pStyle w:val="a3"/>
      <w:ind w:left="-540"/>
    </w:pPr>
    <w:r w:rsidRPr="008C7926">
      <w:rPr>
        <w:rFonts w:cstheme="minorHAnsi"/>
        <w:noProof/>
        <w:sz w:val="24"/>
        <w:szCs w:val="24"/>
        <w:lang w:val="en-US"/>
      </w:rPr>
      <w:t xml:space="preserve">      </w:t>
    </w:r>
    <w:r w:rsidR="00861ED6" w:rsidRPr="00816236">
      <w:rPr>
        <w:rFonts w:ascii="Calibri" w:eastAsia="Calibri" w:hAnsi="Calibri" w:cs="Calibri"/>
        <w:noProof/>
        <w:sz w:val="24"/>
        <w:szCs w:val="24"/>
        <w:lang w:eastAsia="ru-RU"/>
      </w:rPr>
      <w:drawing>
        <wp:inline distT="0" distB="0" distL="0" distR="0" wp14:anchorId="6F9B459A" wp14:editId="32CA2347">
          <wp:extent cx="2778329" cy="851010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169" cy="87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  <w:sz w:val="24"/>
        <w:szCs w:val="24"/>
      </w:rPr>
      <w:t xml:space="preserve">                          </w:t>
    </w:r>
  </w:p>
  <w:p w:rsidR="00CA2C9E" w:rsidRDefault="00CA2C9E" w:rsidP="00CA2C9E">
    <w:pPr>
      <w:pStyle w:val="a3"/>
      <w:ind w:left="-540"/>
    </w:pPr>
    <w:r>
      <w:ptab w:relativeTo="margin" w:alignment="center" w:leader="none"/>
    </w:r>
    <w:r>
      <w:ptab w:relativeTo="margin" w:alignment="right" w:leader="none"/>
    </w:r>
  </w:p>
  <w:p w:rsidR="00881121" w:rsidRDefault="00B473C8" w:rsidP="00CA2C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F6A13"/>
    <w:multiLevelType w:val="hybridMultilevel"/>
    <w:tmpl w:val="725832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F69D5"/>
    <w:multiLevelType w:val="hybridMultilevel"/>
    <w:tmpl w:val="A522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2133"/>
    <w:multiLevelType w:val="hybridMultilevel"/>
    <w:tmpl w:val="BBF0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73E75"/>
    <w:multiLevelType w:val="hybridMultilevel"/>
    <w:tmpl w:val="B874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B3ABB"/>
    <w:multiLevelType w:val="hybridMultilevel"/>
    <w:tmpl w:val="0DFA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45303"/>
    <w:multiLevelType w:val="hybridMultilevel"/>
    <w:tmpl w:val="A8320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8093A"/>
    <w:multiLevelType w:val="hybridMultilevel"/>
    <w:tmpl w:val="2CE0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EC"/>
    <w:rsid w:val="0001117E"/>
    <w:rsid w:val="00196DCC"/>
    <w:rsid w:val="001F5F51"/>
    <w:rsid w:val="00295DD8"/>
    <w:rsid w:val="002A0A04"/>
    <w:rsid w:val="0039315F"/>
    <w:rsid w:val="003E25EC"/>
    <w:rsid w:val="003E26E0"/>
    <w:rsid w:val="00493C49"/>
    <w:rsid w:val="00504CA5"/>
    <w:rsid w:val="005D0D41"/>
    <w:rsid w:val="005D33F8"/>
    <w:rsid w:val="0062445C"/>
    <w:rsid w:val="006669C0"/>
    <w:rsid w:val="00673F52"/>
    <w:rsid w:val="00733A48"/>
    <w:rsid w:val="00752E8D"/>
    <w:rsid w:val="00787D47"/>
    <w:rsid w:val="00811F0E"/>
    <w:rsid w:val="008277DC"/>
    <w:rsid w:val="00844A5D"/>
    <w:rsid w:val="00852E0F"/>
    <w:rsid w:val="00861ED6"/>
    <w:rsid w:val="00876DE9"/>
    <w:rsid w:val="008C7926"/>
    <w:rsid w:val="00934727"/>
    <w:rsid w:val="00945897"/>
    <w:rsid w:val="009A5255"/>
    <w:rsid w:val="00B20EED"/>
    <w:rsid w:val="00B2552C"/>
    <w:rsid w:val="00B4129E"/>
    <w:rsid w:val="00B473C8"/>
    <w:rsid w:val="00BB015B"/>
    <w:rsid w:val="00BE4D39"/>
    <w:rsid w:val="00C54C34"/>
    <w:rsid w:val="00CA2C9E"/>
    <w:rsid w:val="00D5470F"/>
    <w:rsid w:val="00E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8167-B163-45C7-BE8D-912496B7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5EC"/>
  </w:style>
  <w:style w:type="table" w:styleId="-45">
    <w:name w:val="Grid Table 4 Accent 5"/>
    <w:basedOn w:val="a1"/>
    <w:uiPriority w:val="49"/>
    <w:rsid w:val="003E25EC"/>
    <w:pPr>
      <w:spacing w:after="0" w:line="240" w:lineRule="auto"/>
    </w:pPr>
    <w:rPr>
      <w:lang w:val="ro-RO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footer"/>
    <w:basedOn w:val="a"/>
    <w:link w:val="a6"/>
    <w:uiPriority w:val="99"/>
    <w:unhideWhenUsed/>
    <w:rsid w:val="00CA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C9E"/>
  </w:style>
  <w:style w:type="character" w:styleId="a7">
    <w:name w:val="Hyperlink"/>
    <w:basedOn w:val="a0"/>
    <w:uiPriority w:val="99"/>
    <w:unhideWhenUsed/>
    <w:rsid w:val="00861ED6"/>
    <w:rPr>
      <w:color w:val="0563C1" w:themeColor="hyperlink"/>
      <w:u w:val="single"/>
    </w:rPr>
  </w:style>
  <w:style w:type="paragraph" w:styleId="a8">
    <w:name w:val="No Spacing"/>
    <w:basedOn w:val="a"/>
    <w:uiPriority w:val="1"/>
    <w:qFormat/>
    <w:rsid w:val="00861ED6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styleId="a9">
    <w:name w:val="Strong"/>
    <w:basedOn w:val="a0"/>
    <w:uiPriority w:val="22"/>
    <w:qFormat/>
    <w:rsid w:val="00852E0F"/>
    <w:rPr>
      <w:rFonts w:cs="Times New Roman"/>
      <w:b/>
      <w:bCs/>
    </w:rPr>
  </w:style>
  <w:style w:type="paragraph" w:styleId="aa">
    <w:name w:val="Normal (Web)"/>
    <w:basedOn w:val="a"/>
    <w:uiPriority w:val="99"/>
    <w:unhideWhenUsed/>
    <w:rsid w:val="0085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Bullet Points,Liste Paragraf"/>
    <w:basedOn w:val="a"/>
    <w:link w:val="ac"/>
    <w:uiPriority w:val="34"/>
    <w:qFormat/>
    <w:rsid w:val="00852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ac">
    <w:name w:val="Абзац списка Знак"/>
    <w:aliases w:val="Bullet Points Знак,Liste Paragraf Знак"/>
    <w:link w:val="ab"/>
    <w:uiPriority w:val="34"/>
    <w:locked/>
    <w:rsid w:val="00852E0F"/>
    <w:rPr>
      <w:rFonts w:ascii="Times New Roman" w:eastAsia="Times New Roman" w:hAnsi="Times New Roman" w:cs="Times New Roman"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691975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mbasadamoldova.cz/img/articles/th_coat-of-arms_gold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9EF3-6409-4822-869B-360AC92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Mihaela</cp:lastModifiedBy>
  <cp:revision>2</cp:revision>
  <dcterms:created xsi:type="dcterms:W3CDTF">2020-07-24T11:35:00Z</dcterms:created>
  <dcterms:modified xsi:type="dcterms:W3CDTF">2020-07-24T11:35:00Z</dcterms:modified>
</cp:coreProperties>
</file>