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0BE43" w14:textId="77777777" w:rsidR="002134E0" w:rsidRPr="007C7A63" w:rsidRDefault="002134E0" w:rsidP="002134E0">
      <w:pPr>
        <w:rPr>
          <w:rFonts w:ascii="Arial" w:hAnsi="Arial" w:cs="Arial"/>
          <w:sz w:val="20"/>
          <w:szCs w:val="20"/>
        </w:rPr>
      </w:pPr>
      <w:bookmarkStart w:id="0" w:name="_GoBack"/>
      <w:bookmarkEnd w:id="0"/>
    </w:p>
    <w:p w14:paraId="5F8FFCE9" w14:textId="77777777" w:rsidR="002134E0" w:rsidRPr="007C7A63" w:rsidRDefault="002134E0" w:rsidP="002134E0">
      <w:pPr>
        <w:jc w:val="center"/>
        <w:rPr>
          <w:rFonts w:ascii="Arial" w:hAnsi="Arial" w:cs="Arial"/>
          <w:b/>
          <w:sz w:val="20"/>
          <w:szCs w:val="20"/>
        </w:rPr>
      </w:pPr>
    </w:p>
    <w:p w14:paraId="31E6580D" w14:textId="77777777" w:rsidR="002134E0" w:rsidRPr="007C7A63" w:rsidRDefault="002134E0" w:rsidP="002134E0">
      <w:pPr>
        <w:rPr>
          <w:rFonts w:ascii="Arial" w:hAnsi="Arial" w:cs="Arial"/>
          <w:vanish/>
          <w:sz w:val="20"/>
          <w:szCs w:val="20"/>
        </w:rPr>
      </w:pPr>
    </w:p>
    <w:p w14:paraId="6CCCC9A8" w14:textId="77777777" w:rsidR="002134E0" w:rsidRPr="007C7A63" w:rsidRDefault="002134E0" w:rsidP="002134E0">
      <w:pPr>
        <w:jc w:val="center"/>
        <w:rPr>
          <w:rFonts w:ascii="Arial" w:hAnsi="Arial" w:cs="Arial"/>
          <w:b/>
          <w:sz w:val="20"/>
          <w:szCs w:val="20"/>
        </w:rPr>
      </w:pPr>
    </w:p>
    <w:p w14:paraId="07611132" w14:textId="77777777" w:rsidR="002134E0" w:rsidRPr="007C7A63" w:rsidRDefault="00C15645" w:rsidP="002134E0">
      <w:pPr>
        <w:jc w:val="center"/>
        <w:rPr>
          <w:rFonts w:ascii="Arial" w:hAnsi="Arial" w:cs="Arial"/>
          <w:b/>
          <w:sz w:val="20"/>
          <w:szCs w:val="20"/>
        </w:rPr>
      </w:pPr>
      <w:r w:rsidRPr="007C7A63">
        <w:rPr>
          <w:rFonts w:ascii="Arial" w:hAnsi="Arial" w:cs="Arial"/>
          <w:b/>
          <w:sz w:val="20"/>
          <w:szCs w:val="20"/>
        </w:rPr>
        <w:t>TERMENI DE REFERIN</w:t>
      </w:r>
      <w:r w:rsidRPr="007C7A63">
        <w:rPr>
          <w:rFonts w:ascii="Cambria Math" w:hAnsi="Cambria Math" w:cs="Cambria Math"/>
          <w:b/>
          <w:sz w:val="20"/>
          <w:szCs w:val="20"/>
        </w:rPr>
        <w:t>Ț</w:t>
      </w:r>
      <w:r w:rsidRPr="007C7A63">
        <w:rPr>
          <w:rFonts w:ascii="Arial" w:hAnsi="Arial" w:cs="Arial"/>
          <w:b/>
          <w:sz w:val="20"/>
          <w:szCs w:val="20"/>
        </w:rPr>
        <w:t>Ă</w:t>
      </w:r>
    </w:p>
    <w:p w14:paraId="31DD52A7" w14:textId="77777777" w:rsidR="002134E0" w:rsidRPr="007C7A63" w:rsidRDefault="002134E0" w:rsidP="002134E0">
      <w:pPr>
        <w:pStyle w:val="a3"/>
        <w:jc w:val="center"/>
        <w:rPr>
          <w:rFonts w:ascii="Arial" w:hAnsi="Arial" w:cs="Arial"/>
          <w:b/>
          <w:sz w:val="20"/>
          <w:szCs w:val="20"/>
          <w:lang w:val="ro-RO"/>
        </w:rPr>
      </w:pPr>
      <w:r w:rsidRPr="007C7A63">
        <w:rPr>
          <w:rFonts w:ascii="Arial" w:hAnsi="Arial" w:cs="Arial"/>
          <w:b/>
          <w:sz w:val="20"/>
          <w:szCs w:val="20"/>
          <w:lang w:val="ro-RO"/>
        </w:rPr>
        <w:t>pentru prezentarea ofertelor pentru elaborarea</w:t>
      </w:r>
      <w:r w:rsidR="00C15645" w:rsidRPr="007C7A63">
        <w:rPr>
          <w:rFonts w:ascii="Arial" w:hAnsi="Arial" w:cs="Arial"/>
          <w:b/>
          <w:sz w:val="20"/>
          <w:szCs w:val="20"/>
          <w:lang w:val="ro-RO"/>
        </w:rPr>
        <w:t xml:space="preserve"> s</w:t>
      </w:r>
      <w:r w:rsidRPr="007C7A63">
        <w:rPr>
          <w:rFonts w:ascii="Arial" w:hAnsi="Arial" w:cs="Arial"/>
          <w:b/>
          <w:sz w:val="20"/>
          <w:szCs w:val="20"/>
          <w:lang w:val="ro-RO"/>
        </w:rPr>
        <w:t>tandarde</w:t>
      </w:r>
      <w:r w:rsidR="00C15645" w:rsidRPr="007C7A63">
        <w:rPr>
          <w:rFonts w:ascii="Arial" w:hAnsi="Arial" w:cs="Arial"/>
          <w:b/>
          <w:sz w:val="20"/>
          <w:szCs w:val="20"/>
          <w:lang w:val="ro-RO"/>
        </w:rPr>
        <w:t xml:space="preserve">lor de calitate pe cauzele de azil, </w:t>
      </w:r>
      <w:r w:rsidRPr="007C7A63">
        <w:rPr>
          <w:rFonts w:ascii="Arial" w:hAnsi="Arial" w:cs="Arial"/>
          <w:b/>
          <w:sz w:val="20"/>
          <w:szCs w:val="20"/>
          <w:lang w:val="ro-RO"/>
        </w:rPr>
        <w:t>instrumentelor de evaluare a calită</w:t>
      </w:r>
      <w:r w:rsidRPr="007C7A63">
        <w:rPr>
          <w:rFonts w:ascii="Cambria Math" w:hAnsi="Cambria Math" w:cs="Cambria Math"/>
          <w:b/>
          <w:sz w:val="20"/>
          <w:szCs w:val="20"/>
          <w:lang w:val="ro-RO"/>
        </w:rPr>
        <w:t>ț</w:t>
      </w:r>
      <w:r w:rsidRPr="007C7A63">
        <w:rPr>
          <w:rFonts w:ascii="Arial" w:hAnsi="Arial" w:cs="Arial"/>
          <w:b/>
          <w:sz w:val="20"/>
          <w:szCs w:val="20"/>
          <w:lang w:val="ro-RO"/>
        </w:rPr>
        <w:t>ii asisten</w:t>
      </w:r>
      <w:r w:rsidRPr="007C7A63">
        <w:rPr>
          <w:rFonts w:ascii="Cambria Math" w:hAnsi="Cambria Math" w:cs="Cambria Math"/>
          <w:b/>
          <w:sz w:val="20"/>
          <w:szCs w:val="20"/>
          <w:lang w:val="ro-RO"/>
        </w:rPr>
        <w:t>ț</w:t>
      </w:r>
      <w:r w:rsidRPr="007C7A63">
        <w:rPr>
          <w:rFonts w:ascii="Arial" w:hAnsi="Arial" w:cs="Arial"/>
          <w:b/>
          <w:sz w:val="20"/>
          <w:szCs w:val="20"/>
          <w:lang w:val="ro-RO"/>
        </w:rPr>
        <w:t>ei juridice garantate de stat prestate de către avoca</w:t>
      </w:r>
      <w:r w:rsidRPr="007C7A63">
        <w:rPr>
          <w:rFonts w:ascii="Cambria Math" w:hAnsi="Cambria Math" w:cs="Cambria Math"/>
          <w:b/>
          <w:sz w:val="20"/>
          <w:szCs w:val="20"/>
          <w:lang w:val="ro-RO"/>
        </w:rPr>
        <w:t>ț</w:t>
      </w:r>
      <w:r w:rsidRPr="007C7A63">
        <w:rPr>
          <w:rFonts w:ascii="Arial" w:hAnsi="Arial" w:cs="Arial"/>
          <w:b/>
          <w:sz w:val="20"/>
          <w:szCs w:val="20"/>
          <w:lang w:val="ro-RO"/>
        </w:rPr>
        <w:t xml:space="preserve">i </w:t>
      </w:r>
      <w:r w:rsidR="00C15645" w:rsidRPr="007C7A63">
        <w:rPr>
          <w:rFonts w:ascii="Arial" w:hAnsi="Arial" w:cs="Arial"/>
          <w:b/>
          <w:sz w:val="20"/>
          <w:szCs w:val="20"/>
          <w:lang w:val="ro-RO"/>
        </w:rPr>
        <w:t xml:space="preserve">pe cauzele de azil </w:t>
      </w:r>
      <w:r w:rsidR="00C15645" w:rsidRPr="007C7A63">
        <w:rPr>
          <w:rFonts w:ascii="Cambria Math" w:hAnsi="Cambria Math" w:cs="Cambria Math"/>
          <w:b/>
          <w:sz w:val="20"/>
          <w:szCs w:val="20"/>
          <w:lang w:val="ro-RO"/>
        </w:rPr>
        <w:t>ș</w:t>
      </w:r>
      <w:r w:rsidR="00C15645" w:rsidRPr="007C7A63">
        <w:rPr>
          <w:rFonts w:ascii="Arial" w:hAnsi="Arial" w:cs="Arial"/>
          <w:b/>
          <w:sz w:val="20"/>
          <w:szCs w:val="20"/>
          <w:lang w:val="ro-RO"/>
        </w:rPr>
        <w:t>i ghidului practic pentru avoca</w:t>
      </w:r>
      <w:r w:rsidR="00C15645" w:rsidRPr="007C7A63">
        <w:rPr>
          <w:rFonts w:ascii="Cambria Math" w:hAnsi="Cambria Math" w:cs="Cambria Math"/>
          <w:b/>
          <w:sz w:val="20"/>
          <w:szCs w:val="20"/>
          <w:lang w:val="ro-RO"/>
        </w:rPr>
        <w:t>ț</w:t>
      </w:r>
      <w:r w:rsidR="00C15645" w:rsidRPr="007C7A63">
        <w:rPr>
          <w:rFonts w:ascii="Arial" w:hAnsi="Arial" w:cs="Arial"/>
          <w:b/>
          <w:sz w:val="20"/>
          <w:szCs w:val="20"/>
          <w:lang w:val="ro-RO"/>
        </w:rPr>
        <w:t>i pe cauzele de azil/Curriculum</w:t>
      </w:r>
    </w:p>
    <w:p w14:paraId="12B89FF2" w14:textId="77777777" w:rsidR="002134E0" w:rsidRPr="007C7A63" w:rsidRDefault="002134E0" w:rsidP="002134E0">
      <w:pPr>
        <w:pStyle w:val="a3"/>
        <w:jc w:val="center"/>
        <w:rPr>
          <w:rFonts w:ascii="Arial" w:hAnsi="Arial" w:cs="Arial"/>
          <w:b/>
          <w:sz w:val="20"/>
          <w:szCs w:val="20"/>
          <w:lang w:val="ro-RO"/>
        </w:rPr>
      </w:pPr>
    </w:p>
    <w:p w14:paraId="4FDCC122" w14:textId="77777777" w:rsidR="002134E0" w:rsidRPr="007C7A63" w:rsidRDefault="002134E0" w:rsidP="002134E0">
      <w:pPr>
        <w:pStyle w:val="a3"/>
        <w:numPr>
          <w:ilvl w:val="0"/>
          <w:numId w:val="6"/>
        </w:numPr>
        <w:jc w:val="both"/>
        <w:rPr>
          <w:rFonts w:ascii="Arial" w:hAnsi="Arial" w:cs="Arial"/>
          <w:b/>
          <w:sz w:val="20"/>
          <w:szCs w:val="20"/>
          <w:lang w:val="ro-RO"/>
        </w:rPr>
      </w:pPr>
      <w:r w:rsidRPr="007C7A63">
        <w:rPr>
          <w:rFonts w:ascii="Arial" w:hAnsi="Arial" w:cs="Arial"/>
          <w:b/>
          <w:sz w:val="20"/>
          <w:szCs w:val="20"/>
          <w:lang w:val="ro-RO"/>
        </w:rPr>
        <w:t>Denumirea autorităţii contractante:</w:t>
      </w:r>
      <w:r w:rsidRPr="007C7A63">
        <w:rPr>
          <w:rFonts w:ascii="Arial" w:hAnsi="Arial" w:cs="Arial"/>
          <w:sz w:val="20"/>
          <w:szCs w:val="20"/>
          <w:lang w:val="ro-RO"/>
        </w:rPr>
        <w:t xml:space="preserve">  </w:t>
      </w:r>
      <w:r w:rsidRPr="007C7A63">
        <w:rPr>
          <w:rFonts w:ascii="Arial" w:hAnsi="Arial" w:cs="Arial"/>
          <w:i/>
          <w:sz w:val="20"/>
          <w:szCs w:val="20"/>
          <w:lang w:val="ro-RO"/>
        </w:rPr>
        <w:t>Asocia</w:t>
      </w:r>
      <w:r w:rsidRPr="007C7A63">
        <w:rPr>
          <w:rFonts w:ascii="Cambria Math" w:hAnsi="Cambria Math" w:cs="Cambria Math"/>
          <w:i/>
          <w:sz w:val="20"/>
          <w:szCs w:val="20"/>
          <w:lang w:val="ro-RO"/>
        </w:rPr>
        <w:t>ț</w:t>
      </w:r>
      <w:r w:rsidRPr="007C7A63">
        <w:rPr>
          <w:rFonts w:ascii="Arial" w:hAnsi="Arial" w:cs="Arial"/>
          <w:i/>
          <w:sz w:val="20"/>
          <w:szCs w:val="20"/>
          <w:lang w:val="ro-RO"/>
        </w:rPr>
        <w:t>ia Ob</w:t>
      </w:r>
      <w:r w:rsidRPr="007C7A63">
        <w:rPr>
          <w:rFonts w:ascii="Cambria Math" w:hAnsi="Cambria Math" w:cs="Cambria Math"/>
          <w:i/>
          <w:sz w:val="20"/>
          <w:szCs w:val="20"/>
          <w:lang w:val="ro-RO"/>
        </w:rPr>
        <w:t>ș</w:t>
      </w:r>
      <w:r w:rsidRPr="007C7A63">
        <w:rPr>
          <w:rFonts w:ascii="Arial" w:hAnsi="Arial" w:cs="Arial"/>
          <w:i/>
          <w:sz w:val="20"/>
          <w:szCs w:val="20"/>
          <w:lang w:val="ro-RO"/>
        </w:rPr>
        <w:t xml:space="preserve">tească </w:t>
      </w:r>
      <w:r w:rsidR="007C7A63">
        <w:rPr>
          <w:rFonts w:ascii="Arial" w:hAnsi="Arial" w:cs="Arial"/>
          <w:i/>
          <w:sz w:val="20"/>
          <w:szCs w:val="20"/>
          <w:lang w:val="ro-RO"/>
        </w:rPr>
        <w:t>„</w:t>
      </w:r>
      <w:r w:rsidRPr="007C7A63">
        <w:rPr>
          <w:rFonts w:ascii="Arial" w:hAnsi="Arial" w:cs="Arial"/>
          <w:i/>
          <w:sz w:val="20"/>
          <w:szCs w:val="20"/>
          <w:lang w:val="ro-RO"/>
        </w:rPr>
        <w:t>Centrul de Drept al Avoca</w:t>
      </w:r>
      <w:r w:rsidRPr="007C7A63">
        <w:rPr>
          <w:rFonts w:ascii="Cambria Math" w:hAnsi="Cambria Math" w:cs="Cambria Math"/>
          <w:i/>
          <w:sz w:val="20"/>
          <w:szCs w:val="20"/>
          <w:lang w:val="ro-RO"/>
        </w:rPr>
        <w:t>ț</w:t>
      </w:r>
      <w:r w:rsidRPr="007C7A63">
        <w:rPr>
          <w:rFonts w:ascii="Arial" w:hAnsi="Arial" w:cs="Arial"/>
          <w:i/>
          <w:sz w:val="20"/>
          <w:szCs w:val="20"/>
          <w:lang w:val="ro-RO"/>
        </w:rPr>
        <w:t>ilor</w:t>
      </w:r>
      <w:r w:rsidR="007C7A63">
        <w:rPr>
          <w:rFonts w:ascii="Arial" w:hAnsi="Arial" w:cs="Arial"/>
          <w:i/>
          <w:sz w:val="20"/>
          <w:szCs w:val="20"/>
          <w:lang w:val="ro-RO"/>
        </w:rPr>
        <w:t>”</w:t>
      </w:r>
      <w:r w:rsidRPr="007C7A63">
        <w:rPr>
          <w:rFonts w:ascii="Arial" w:hAnsi="Arial" w:cs="Arial"/>
          <w:b/>
          <w:sz w:val="20"/>
          <w:szCs w:val="20"/>
          <w:lang w:val="ro-RO"/>
        </w:rPr>
        <w:t xml:space="preserve"> </w:t>
      </w:r>
    </w:p>
    <w:p w14:paraId="62EA145C" w14:textId="77777777" w:rsidR="002134E0" w:rsidRPr="007C7A63" w:rsidRDefault="002134E0" w:rsidP="002134E0">
      <w:pPr>
        <w:pStyle w:val="a5"/>
        <w:numPr>
          <w:ilvl w:val="0"/>
          <w:numId w:val="6"/>
        </w:numPr>
        <w:jc w:val="both"/>
        <w:rPr>
          <w:rFonts w:ascii="Arial" w:hAnsi="Arial" w:cs="Arial"/>
          <w:i/>
          <w:sz w:val="20"/>
          <w:szCs w:val="20"/>
        </w:rPr>
      </w:pPr>
      <w:r w:rsidRPr="007C7A63">
        <w:rPr>
          <w:rFonts w:ascii="Arial" w:hAnsi="Arial" w:cs="Arial"/>
          <w:b/>
          <w:sz w:val="20"/>
          <w:szCs w:val="20"/>
        </w:rPr>
        <w:t xml:space="preserve">Organizatorul procedurii de achiziţie:  </w:t>
      </w:r>
      <w:r w:rsidRPr="007C7A63">
        <w:rPr>
          <w:rFonts w:ascii="Arial" w:hAnsi="Arial" w:cs="Arial"/>
          <w:sz w:val="20"/>
          <w:szCs w:val="20"/>
        </w:rPr>
        <w:t>Asocia</w:t>
      </w:r>
      <w:r w:rsidRPr="007C7A63">
        <w:rPr>
          <w:rFonts w:ascii="Cambria Math" w:hAnsi="Cambria Math" w:cs="Cambria Math"/>
          <w:sz w:val="20"/>
          <w:szCs w:val="20"/>
        </w:rPr>
        <w:t>ț</w:t>
      </w:r>
      <w:r w:rsidRPr="007C7A63">
        <w:rPr>
          <w:rFonts w:ascii="Arial" w:hAnsi="Arial" w:cs="Arial"/>
          <w:sz w:val="20"/>
          <w:szCs w:val="20"/>
        </w:rPr>
        <w:t>ia Ob</w:t>
      </w:r>
      <w:r w:rsidRPr="007C7A63">
        <w:rPr>
          <w:rFonts w:ascii="Cambria Math" w:hAnsi="Cambria Math" w:cs="Cambria Math"/>
          <w:sz w:val="20"/>
          <w:szCs w:val="20"/>
        </w:rPr>
        <w:t>ș</w:t>
      </w:r>
      <w:r w:rsidRPr="007C7A63">
        <w:rPr>
          <w:rFonts w:ascii="Arial" w:hAnsi="Arial" w:cs="Arial"/>
          <w:sz w:val="20"/>
          <w:szCs w:val="20"/>
        </w:rPr>
        <w:t>tească</w:t>
      </w:r>
      <w:r w:rsidR="00C15645" w:rsidRPr="007C7A63">
        <w:rPr>
          <w:rFonts w:ascii="Arial" w:hAnsi="Arial" w:cs="Arial"/>
          <w:sz w:val="20"/>
          <w:szCs w:val="20"/>
        </w:rPr>
        <w:t xml:space="preserve"> </w:t>
      </w:r>
      <w:r w:rsidR="007C7A63">
        <w:rPr>
          <w:rFonts w:ascii="Arial" w:hAnsi="Arial" w:cs="Arial"/>
          <w:sz w:val="20"/>
          <w:szCs w:val="20"/>
        </w:rPr>
        <w:t>„</w:t>
      </w:r>
      <w:r w:rsidR="00C15645" w:rsidRPr="007C7A63">
        <w:rPr>
          <w:rFonts w:ascii="Arial" w:hAnsi="Arial" w:cs="Arial"/>
          <w:sz w:val="20"/>
          <w:szCs w:val="20"/>
        </w:rPr>
        <w:t>Centrul de Drept al Avoca</w:t>
      </w:r>
      <w:r w:rsidR="00C15645" w:rsidRPr="007C7A63">
        <w:rPr>
          <w:rFonts w:ascii="Cambria Math" w:hAnsi="Cambria Math" w:cs="Cambria Math"/>
          <w:sz w:val="20"/>
          <w:szCs w:val="20"/>
        </w:rPr>
        <w:t>ț</w:t>
      </w:r>
      <w:r w:rsidR="00C15645" w:rsidRPr="007C7A63">
        <w:rPr>
          <w:rFonts w:ascii="Arial" w:hAnsi="Arial" w:cs="Arial"/>
          <w:sz w:val="20"/>
          <w:szCs w:val="20"/>
        </w:rPr>
        <w:t>ilor</w:t>
      </w:r>
      <w:r w:rsidR="007C7A63">
        <w:rPr>
          <w:rFonts w:ascii="Arial" w:hAnsi="Arial" w:cs="Arial"/>
          <w:sz w:val="20"/>
          <w:szCs w:val="20"/>
        </w:rPr>
        <w:t>”</w:t>
      </w:r>
    </w:p>
    <w:tbl>
      <w:tblPr>
        <w:tblpPr w:leftFromText="180" w:rightFromText="180" w:vertAnchor="page" w:horzAnchor="margin" w:tblpXSpec="center" w:tblpY="3316"/>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5529"/>
        <w:gridCol w:w="1417"/>
        <w:gridCol w:w="1701"/>
      </w:tblGrid>
      <w:tr w:rsidR="002134E0" w:rsidRPr="007C7A63" w14:paraId="1B1209EA" w14:textId="77777777" w:rsidTr="00D63F36">
        <w:tc>
          <w:tcPr>
            <w:tcW w:w="1594" w:type="dxa"/>
          </w:tcPr>
          <w:p w14:paraId="491BF38D" w14:textId="77777777" w:rsidR="002134E0" w:rsidRPr="007C7A63" w:rsidRDefault="002134E0" w:rsidP="0042106F">
            <w:pPr>
              <w:jc w:val="center"/>
              <w:rPr>
                <w:rFonts w:ascii="Arial" w:eastAsia="Calibri" w:hAnsi="Arial" w:cs="Arial"/>
                <w:b/>
                <w:sz w:val="18"/>
                <w:szCs w:val="18"/>
                <w:lang w:eastAsia="en-US" w:bidi="en-US"/>
              </w:rPr>
            </w:pPr>
            <w:r w:rsidRPr="007C7A63">
              <w:rPr>
                <w:rFonts w:ascii="Arial" w:eastAsia="Calibri" w:hAnsi="Arial" w:cs="Arial"/>
                <w:b/>
                <w:sz w:val="18"/>
                <w:szCs w:val="18"/>
                <w:lang w:eastAsia="en-US" w:bidi="en-US"/>
              </w:rPr>
              <w:t>Denumirea serviciului</w:t>
            </w:r>
          </w:p>
        </w:tc>
        <w:tc>
          <w:tcPr>
            <w:tcW w:w="5529" w:type="dxa"/>
          </w:tcPr>
          <w:p w14:paraId="505B31CD" w14:textId="77777777" w:rsidR="002134E0" w:rsidRPr="007C7A63" w:rsidRDefault="002134E0" w:rsidP="00C15645">
            <w:pPr>
              <w:jc w:val="center"/>
              <w:rPr>
                <w:rFonts w:ascii="Arial" w:eastAsia="Calibri" w:hAnsi="Arial" w:cs="Arial"/>
                <w:b/>
                <w:sz w:val="18"/>
                <w:szCs w:val="18"/>
                <w:lang w:eastAsia="en-US" w:bidi="en-US"/>
              </w:rPr>
            </w:pPr>
            <w:r w:rsidRPr="007C7A63">
              <w:rPr>
                <w:rFonts w:ascii="Arial" w:eastAsia="Calibri" w:hAnsi="Arial" w:cs="Arial"/>
                <w:b/>
                <w:sz w:val="18"/>
                <w:szCs w:val="18"/>
                <w:lang w:eastAsia="en-US" w:bidi="en-US"/>
              </w:rPr>
              <w:t xml:space="preserve">Cerinţele pentru elaborarea </w:t>
            </w:r>
            <w:r w:rsidR="00C15645" w:rsidRPr="007C7A63">
              <w:rPr>
                <w:rFonts w:ascii="Arial" w:eastAsia="Calibri" w:hAnsi="Arial" w:cs="Arial"/>
                <w:b/>
                <w:sz w:val="18"/>
                <w:szCs w:val="18"/>
                <w:lang w:eastAsia="en-US" w:bidi="en-US"/>
              </w:rPr>
              <w:t>lucrărilor</w:t>
            </w:r>
          </w:p>
        </w:tc>
        <w:tc>
          <w:tcPr>
            <w:tcW w:w="1417" w:type="dxa"/>
          </w:tcPr>
          <w:p w14:paraId="55926D8C" w14:textId="77777777" w:rsidR="002134E0" w:rsidRPr="007C7A63" w:rsidRDefault="002134E0" w:rsidP="0042106F">
            <w:pPr>
              <w:jc w:val="center"/>
              <w:rPr>
                <w:rFonts w:ascii="Arial" w:eastAsia="Calibri" w:hAnsi="Arial" w:cs="Arial"/>
                <w:b/>
                <w:sz w:val="18"/>
                <w:szCs w:val="18"/>
                <w:lang w:eastAsia="en-US" w:bidi="en-US"/>
              </w:rPr>
            </w:pPr>
            <w:r w:rsidRPr="007C7A63">
              <w:rPr>
                <w:rFonts w:ascii="Arial" w:eastAsia="Calibri" w:hAnsi="Arial" w:cs="Arial"/>
                <w:b/>
                <w:sz w:val="18"/>
                <w:szCs w:val="18"/>
                <w:lang w:eastAsia="en-US" w:bidi="en-US"/>
              </w:rPr>
              <w:t>Nr. stud.</w:t>
            </w:r>
          </w:p>
        </w:tc>
        <w:tc>
          <w:tcPr>
            <w:tcW w:w="1701" w:type="dxa"/>
          </w:tcPr>
          <w:p w14:paraId="6D817929" w14:textId="77777777" w:rsidR="002134E0" w:rsidRPr="007C7A63" w:rsidRDefault="002134E0" w:rsidP="0042106F">
            <w:pPr>
              <w:jc w:val="center"/>
              <w:rPr>
                <w:rFonts w:ascii="Arial" w:eastAsia="Calibri" w:hAnsi="Arial" w:cs="Arial"/>
                <w:b/>
                <w:sz w:val="18"/>
                <w:szCs w:val="18"/>
                <w:lang w:eastAsia="en-US" w:bidi="en-US"/>
              </w:rPr>
            </w:pPr>
            <w:r w:rsidRPr="007C7A63">
              <w:rPr>
                <w:rFonts w:ascii="Arial" w:eastAsia="Calibri" w:hAnsi="Arial" w:cs="Arial"/>
                <w:b/>
                <w:sz w:val="18"/>
                <w:szCs w:val="18"/>
                <w:lang w:eastAsia="en-US" w:bidi="en-US"/>
              </w:rPr>
              <w:t>Altă informaţie</w:t>
            </w:r>
          </w:p>
        </w:tc>
      </w:tr>
      <w:tr w:rsidR="002134E0" w:rsidRPr="007C7A63" w14:paraId="2A314BB8" w14:textId="77777777" w:rsidTr="00D63F36">
        <w:tc>
          <w:tcPr>
            <w:tcW w:w="1594" w:type="dxa"/>
            <w:vAlign w:val="center"/>
          </w:tcPr>
          <w:p w14:paraId="1E131EC4" w14:textId="77777777" w:rsidR="00C15645" w:rsidRPr="007C7A63" w:rsidRDefault="00C15645" w:rsidP="00C15645">
            <w:pPr>
              <w:jc w:val="center"/>
              <w:rPr>
                <w:rFonts w:ascii="Arial" w:hAnsi="Arial" w:cs="Arial"/>
                <w:sz w:val="20"/>
                <w:szCs w:val="20"/>
              </w:rPr>
            </w:pPr>
            <w:r w:rsidRPr="007C7A63">
              <w:rPr>
                <w:rFonts w:ascii="Arial" w:hAnsi="Arial" w:cs="Arial"/>
                <w:sz w:val="20"/>
                <w:szCs w:val="20"/>
              </w:rPr>
              <w:t>Servicii de elaborare a lucrărilor:</w:t>
            </w:r>
          </w:p>
          <w:p w14:paraId="5E9006FD" w14:textId="77777777" w:rsidR="00C15645" w:rsidRPr="007C7A63" w:rsidRDefault="00C15645" w:rsidP="00C15645">
            <w:pPr>
              <w:jc w:val="center"/>
              <w:rPr>
                <w:rFonts w:ascii="Arial" w:hAnsi="Arial" w:cs="Arial"/>
                <w:sz w:val="20"/>
                <w:szCs w:val="20"/>
              </w:rPr>
            </w:pPr>
          </w:p>
          <w:p w14:paraId="5669042E" w14:textId="77777777" w:rsidR="00C15645" w:rsidRPr="007C7A63" w:rsidRDefault="002134E0" w:rsidP="00C15645">
            <w:pPr>
              <w:jc w:val="center"/>
              <w:rPr>
                <w:rFonts w:ascii="Arial" w:hAnsi="Arial" w:cs="Arial"/>
                <w:sz w:val="20"/>
                <w:szCs w:val="20"/>
              </w:rPr>
            </w:pPr>
            <w:r w:rsidRPr="007C7A63">
              <w:rPr>
                <w:rFonts w:ascii="Arial" w:hAnsi="Arial" w:cs="Arial"/>
                <w:sz w:val="20"/>
                <w:szCs w:val="20"/>
              </w:rPr>
              <w:t xml:space="preserve"> </w:t>
            </w:r>
            <w:r w:rsidR="00C15645" w:rsidRPr="007C7A63">
              <w:rPr>
                <w:rFonts w:ascii="Arial" w:hAnsi="Arial" w:cs="Arial"/>
                <w:sz w:val="20"/>
                <w:szCs w:val="20"/>
              </w:rPr>
              <w:t>s</w:t>
            </w:r>
            <w:r w:rsidRPr="007C7A63">
              <w:rPr>
                <w:rFonts w:ascii="Arial" w:hAnsi="Arial" w:cs="Arial"/>
                <w:sz w:val="20"/>
                <w:szCs w:val="20"/>
              </w:rPr>
              <w:t>tandarde</w:t>
            </w:r>
            <w:r w:rsidR="00C15645" w:rsidRPr="007C7A63">
              <w:rPr>
                <w:rFonts w:ascii="Arial" w:hAnsi="Arial" w:cs="Arial"/>
                <w:sz w:val="20"/>
                <w:szCs w:val="20"/>
              </w:rPr>
              <w:t xml:space="preserve"> </w:t>
            </w:r>
            <w:r w:rsidR="00C15645" w:rsidRPr="007C7A63">
              <w:rPr>
                <w:rFonts w:ascii="Arial" w:hAnsi="Arial" w:cs="Arial"/>
              </w:rPr>
              <w:t xml:space="preserve"> </w:t>
            </w:r>
            <w:r w:rsidR="00C15645" w:rsidRPr="007C7A63">
              <w:rPr>
                <w:rFonts w:ascii="Arial" w:hAnsi="Arial" w:cs="Arial"/>
                <w:sz w:val="20"/>
                <w:szCs w:val="20"/>
              </w:rPr>
              <w:t>de calitate pe cauzele de azil;</w:t>
            </w:r>
          </w:p>
          <w:p w14:paraId="15D2449C" w14:textId="77777777" w:rsidR="00C15645" w:rsidRPr="007C7A63" w:rsidRDefault="00C15645" w:rsidP="00C15645">
            <w:pPr>
              <w:jc w:val="center"/>
              <w:rPr>
                <w:rFonts w:ascii="Arial" w:hAnsi="Arial" w:cs="Arial"/>
                <w:sz w:val="20"/>
                <w:szCs w:val="20"/>
              </w:rPr>
            </w:pPr>
          </w:p>
          <w:p w14:paraId="3E9EDDBA" w14:textId="77777777" w:rsidR="002134E0" w:rsidRPr="007C7A63" w:rsidRDefault="00D63F36" w:rsidP="00C15645">
            <w:pPr>
              <w:jc w:val="center"/>
              <w:rPr>
                <w:rFonts w:ascii="Arial" w:hAnsi="Arial" w:cs="Arial"/>
                <w:sz w:val="20"/>
                <w:szCs w:val="20"/>
              </w:rPr>
            </w:pPr>
            <w:r w:rsidRPr="007C7A63">
              <w:rPr>
                <w:rFonts w:ascii="Arial" w:hAnsi="Arial" w:cs="Arial"/>
                <w:sz w:val="20"/>
                <w:szCs w:val="20"/>
              </w:rPr>
              <w:t>instrumente de evaluare a calită</w:t>
            </w:r>
            <w:r w:rsidRPr="007C7A63">
              <w:rPr>
                <w:rFonts w:ascii="Cambria Math" w:hAnsi="Cambria Math" w:cs="Cambria Math"/>
                <w:sz w:val="20"/>
                <w:szCs w:val="20"/>
              </w:rPr>
              <w:t>ț</w:t>
            </w:r>
            <w:r w:rsidRPr="007C7A63">
              <w:rPr>
                <w:rFonts w:ascii="Arial" w:hAnsi="Arial" w:cs="Arial"/>
                <w:sz w:val="20"/>
                <w:szCs w:val="20"/>
              </w:rPr>
              <w:t>ii asisten</w:t>
            </w:r>
            <w:r w:rsidRPr="007C7A63">
              <w:rPr>
                <w:rFonts w:ascii="Cambria Math" w:hAnsi="Cambria Math" w:cs="Cambria Math"/>
                <w:sz w:val="20"/>
                <w:szCs w:val="20"/>
              </w:rPr>
              <w:t>ț</w:t>
            </w:r>
            <w:r w:rsidRPr="007C7A63">
              <w:rPr>
                <w:rFonts w:ascii="Arial" w:hAnsi="Arial" w:cs="Arial"/>
                <w:sz w:val="20"/>
                <w:szCs w:val="20"/>
              </w:rPr>
              <w:t>ei juridice garantate de stat</w:t>
            </w:r>
            <w:r w:rsidR="00C15645" w:rsidRPr="007C7A63">
              <w:rPr>
                <w:rFonts w:ascii="Arial" w:hAnsi="Arial" w:cs="Arial"/>
                <w:sz w:val="20"/>
                <w:szCs w:val="20"/>
              </w:rPr>
              <w:t>;</w:t>
            </w:r>
          </w:p>
          <w:p w14:paraId="6FAD063A" w14:textId="77777777" w:rsidR="00C15645" w:rsidRPr="007C7A63" w:rsidRDefault="00C15645" w:rsidP="00C15645">
            <w:pPr>
              <w:jc w:val="center"/>
              <w:rPr>
                <w:rFonts w:ascii="Arial" w:hAnsi="Arial" w:cs="Arial"/>
                <w:sz w:val="20"/>
                <w:szCs w:val="20"/>
              </w:rPr>
            </w:pPr>
          </w:p>
          <w:p w14:paraId="5BD4E138" w14:textId="77777777" w:rsidR="00C15645" w:rsidRPr="007C7A63" w:rsidRDefault="00B04627" w:rsidP="00C15645">
            <w:pPr>
              <w:jc w:val="center"/>
              <w:rPr>
                <w:rFonts w:ascii="Arial" w:hAnsi="Arial" w:cs="Arial"/>
                <w:sz w:val="20"/>
                <w:szCs w:val="20"/>
              </w:rPr>
            </w:pPr>
            <w:r w:rsidRPr="007C7A63">
              <w:rPr>
                <w:rFonts w:ascii="Arial" w:hAnsi="Arial" w:cs="Arial"/>
                <w:sz w:val="20"/>
                <w:szCs w:val="20"/>
              </w:rPr>
              <w:t>ghid</w:t>
            </w:r>
            <w:r w:rsidR="00C15645" w:rsidRPr="007C7A63">
              <w:rPr>
                <w:rFonts w:ascii="Arial" w:hAnsi="Arial" w:cs="Arial"/>
                <w:sz w:val="20"/>
                <w:szCs w:val="20"/>
              </w:rPr>
              <w:t xml:space="preserve"> practic pentru avoca</w:t>
            </w:r>
            <w:r w:rsidR="00C15645" w:rsidRPr="007C7A63">
              <w:rPr>
                <w:rFonts w:ascii="Cambria Math" w:hAnsi="Cambria Math" w:cs="Cambria Math"/>
                <w:sz w:val="20"/>
                <w:szCs w:val="20"/>
              </w:rPr>
              <w:t>ț</w:t>
            </w:r>
            <w:r w:rsidR="00C15645" w:rsidRPr="007C7A63">
              <w:rPr>
                <w:rFonts w:ascii="Arial" w:hAnsi="Arial" w:cs="Arial"/>
                <w:sz w:val="20"/>
                <w:szCs w:val="20"/>
              </w:rPr>
              <w:t>i pe cauzele de azil/Curriculum</w:t>
            </w:r>
          </w:p>
          <w:p w14:paraId="10D10ED1" w14:textId="77777777" w:rsidR="00C15645" w:rsidRPr="007C7A63" w:rsidRDefault="00C15645" w:rsidP="00C15645">
            <w:pPr>
              <w:jc w:val="center"/>
              <w:rPr>
                <w:rFonts w:ascii="Arial" w:hAnsi="Arial" w:cs="Arial"/>
                <w:sz w:val="20"/>
                <w:szCs w:val="20"/>
              </w:rPr>
            </w:pPr>
          </w:p>
          <w:p w14:paraId="3F3229DD" w14:textId="77777777" w:rsidR="00C15645" w:rsidRPr="007C7A63" w:rsidRDefault="00C15645" w:rsidP="0042106F">
            <w:pPr>
              <w:jc w:val="center"/>
              <w:rPr>
                <w:rFonts w:ascii="Arial" w:hAnsi="Arial" w:cs="Arial"/>
                <w:sz w:val="20"/>
                <w:szCs w:val="20"/>
              </w:rPr>
            </w:pPr>
          </w:p>
          <w:p w14:paraId="027CD722" w14:textId="77777777" w:rsidR="002134E0" w:rsidRPr="007C7A63" w:rsidRDefault="002134E0" w:rsidP="0042106F">
            <w:pPr>
              <w:jc w:val="center"/>
              <w:rPr>
                <w:rFonts w:ascii="Arial" w:eastAsia="Calibri" w:hAnsi="Arial" w:cs="Arial"/>
                <w:sz w:val="20"/>
                <w:szCs w:val="20"/>
                <w:lang w:eastAsia="en-US" w:bidi="en-US"/>
              </w:rPr>
            </w:pPr>
          </w:p>
        </w:tc>
        <w:tc>
          <w:tcPr>
            <w:tcW w:w="5529" w:type="dxa"/>
          </w:tcPr>
          <w:p w14:paraId="0A55F0A6" w14:textId="77777777" w:rsidR="002134E0" w:rsidRPr="007C7A63" w:rsidRDefault="002134E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1.Stabilirea unor instrumente, utilizate întru atingerea obiectivelor propuse.</w:t>
            </w:r>
          </w:p>
          <w:p w14:paraId="1DFDB3C0" w14:textId="77777777" w:rsidR="002134E0" w:rsidRPr="007C7A63" w:rsidRDefault="002134E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 xml:space="preserve">2. Stabilirea unei metodologii de efectuare a </w:t>
            </w:r>
            <w:r w:rsidR="00D06BED" w:rsidRPr="007C7A63">
              <w:rPr>
                <w:rFonts w:ascii="Arial" w:eastAsia="Calibri" w:hAnsi="Arial" w:cs="Arial"/>
                <w:sz w:val="20"/>
                <w:szCs w:val="20"/>
                <w:lang w:eastAsia="en-US" w:bidi="en-US"/>
              </w:rPr>
              <w:t>lucrărilor</w:t>
            </w:r>
            <w:r w:rsidRPr="007C7A63">
              <w:rPr>
                <w:rFonts w:ascii="Arial" w:eastAsia="Calibri" w:hAnsi="Arial" w:cs="Arial"/>
                <w:sz w:val="20"/>
                <w:szCs w:val="20"/>
                <w:lang w:eastAsia="en-US" w:bidi="en-US"/>
              </w:rPr>
              <w:t xml:space="preserve">, prin distribuirea sarcinilor </w:t>
            </w:r>
            <w:r w:rsidR="00D06BED" w:rsidRPr="007C7A63">
              <w:rPr>
                <w:rFonts w:ascii="Arial" w:eastAsia="Calibri" w:hAnsi="Arial" w:cs="Arial"/>
                <w:sz w:val="20"/>
                <w:szCs w:val="20"/>
                <w:lang w:eastAsia="en-US" w:bidi="en-US"/>
              </w:rPr>
              <w:t>(după selectare)</w:t>
            </w:r>
            <w:r w:rsidRPr="007C7A63">
              <w:rPr>
                <w:rFonts w:ascii="Arial" w:eastAsia="Calibri" w:hAnsi="Arial" w:cs="Arial"/>
                <w:sz w:val="20"/>
                <w:szCs w:val="20"/>
                <w:lang w:eastAsia="en-US" w:bidi="en-US"/>
              </w:rPr>
              <w:t>.</w:t>
            </w:r>
          </w:p>
          <w:p w14:paraId="28E59400" w14:textId="77777777" w:rsidR="002134E0" w:rsidRPr="007C7A63" w:rsidRDefault="002134E0" w:rsidP="0042106F">
            <w:pPr>
              <w:jc w:val="both"/>
              <w:rPr>
                <w:rFonts w:ascii="Arial" w:hAnsi="Arial" w:cs="Arial"/>
                <w:sz w:val="20"/>
                <w:szCs w:val="20"/>
              </w:rPr>
            </w:pPr>
            <w:r w:rsidRPr="007C7A63">
              <w:rPr>
                <w:rFonts w:ascii="Arial" w:hAnsi="Arial" w:cs="Arial"/>
                <w:sz w:val="20"/>
                <w:szCs w:val="20"/>
              </w:rPr>
              <w:t>3. Efectuarea unei analize a calităţii serviciilor juridice prestate de către avocaţi  pe cauzele de azil.</w:t>
            </w:r>
          </w:p>
          <w:p w14:paraId="0A6B84A1" w14:textId="77777777" w:rsidR="002134E0" w:rsidRPr="007C7A63" w:rsidRDefault="002134E0" w:rsidP="0042106F">
            <w:pPr>
              <w:jc w:val="both"/>
              <w:rPr>
                <w:rFonts w:ascii="Arial" w:hAnsi="Arial" w:cs="Arial"/>
                <w:sz w:val="20"/>
                <w:szCs w:val="20"/>
              </w:rPr>
            </w:pPr>
            <w:r w:rsidRPr="007C7A63">
              <w:rPr>
                <w:rFonts w:ascii="Arial" w:hAnsi="Arial" w:cs="Arial"/>
                <w:sz w:val="20"/>
                <w:szCs w:val="20"/>
              </w:rPr>
              <w:t xml:space="preserve">4. Efectuarea unei cercetări asupra </w:t>
            </w:r>
            <w:r w:rsidR="00D06BED" w:rsidRPr="007C7A63">
              <w:rPr>
                <w:rFonts w:ascii="Arial" w:hAnsi="Arial" w:cs="Arial"/>
                <w:sz w:val="20"/>
                <w:szCs w:val="20"/>
              </w:rPr>
              <w:t xml:space="preserve">conceptului </w:t>
            </w:r>
            <w:r w:rsidRPr="007C7A63">
              <w:rPr>
                <w:rFonts w:ascii="Arial" w:hAnsi="Arial" w:cs="Arial"/>
                <w:sz w:val="20"/>
                <w:szCs w:val="20"/>
              </w:rPr>
              <w:t>standardelor  de calitate pe cauzele privind azilul.</w:t>
            </w:r>
          </w:p>
          <w:p w14:paraId="59CBCE4B" w14:textId="77777777" w:rsidR="002134E0" w:rsidRPr="007C7A63" w:rsidRDefault="002134E0" w:rsidP="0042106F">
            <w:pPr>
              <w:jc w:val="both"/>
              <w:rPr>
                <w:rFonts w:ascii="Arial" w:hAnsi="Arial" w:cs="Arial"/>
                <w:sz w:val="20"/>
                <w:szCs w:val="20"/>
              </w:rPr>
            </w:pPr>
            <w:r w:rsidRPr="007C7A63">
              <w:rPr>
                <w:rFonts w:ascii="Arial" w:hAnsi="Arial" w:cs="Arial"/>
                <w:sz w:val="20"/>
                <w:szCs w:val="20"/>
              </w:rPr>
              <w:t>5. Efectuarea unui studiu comparat ce vizează bune practici ale altor state cu privire la conceptul standardelor de calitate pe cauzele de azil.</w:t>
            </w:r>
          </w:p>
          <w:p w14:paraId="7AB60579" w14:textId="77777777" w:rsidR="002134E0" w:rsidRPr="007C7A63" w:rsidRDefault="002134E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6. Formularea conceptului standardelor de calitate pe cauzele de azil prin prisma studiului legislaţiei şi practicilor naţionale;</w:t>
            </w:r>
          </w:p>
          <w:p w14:paraId="33FCDC9B" w14:textId="77777777" w:rsidR="002134E0" w:rsidRPr="007C7A63" w:rsidRDefault="002134E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7. Formularea recomandărilor specifice întru implementarea conceptului standardelor  de calitate pe cauzele de azil, inclusiv modificări ale legislaţiei naţionale, ori alte mijloace de implementare.</w:t>
            </w:r>
          </w:p>
          <w:p w14:paraId="06A804A6" w14:textId="77777777" w:rsidR="002134E0" w:rsidRPr="007C7A63" w:rsidRDefault="002134E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8.</w:t>
            </w:r>
            <w:r w:rsidR="009F2EAD" w:rsidRPr="007C7A63">
              <w:rPr>
                <w:rFonts w:ascii="Arial" w:eastAsia="Calibri" w:hAnsi="Arial" w:cs="Arial"/>
                <w:sz w:val="20"/>
                <w:szCs w:val="20"/>
                <w:lang w:eastAsia="en-US" w:bidi="en-US"/>
              </w:rPr>
              <w:t xml:space="preserve"> </w:t>
            </w:r>
            <w:r w:rsidRPr="007C7A63">
              <w:rPr>
                <w:rFonts w:ascii="Arial" w:eastAsia="Calibri" w:hAnsi="Arial" w:cs="Arial"/>
                <w:sz w:val="20"/>
                <w:szCs w:val="20"/>
                <w:lang w:eastAsia="en-US" w:bidi="en-US"/>
              </w:rPr>
              <w:t>Evaluarea impactului implementării conceptului standardelor de calitate pe cauzele de azil.</w:t>
            </w:r>
          </w:p>
          <w:p w14:paraId="76C6FBB7" w14:textId="77777777" w:rsidR="009F2EAD" w:rsidRPr="007C7A63" w:rsidRDefault="009F2EAD"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9. Determinarea instrumentelor de evaluare a calită</w:t>
            </w:r>
            <w:r w:rsidRPr="007C7A63">
              <w:rPr>
                <w:rFonts w:ascii="Cambria Math" w:eastAsia="Calibri" w:hAnsi="Cambria Math" w:cs="Cambria Math"/>
                <w:sz w:val="20"/>
                <w:szCs w:val="20"/>
                <w:lang w:eastAsia="en-US" w:bidi="en-US"/>
              </w:rPr>
              <w:t>ț</w:t>
            </w:r>
            <w:r w:rsidRPr="007C7A63">
              <w:rPr>
                <w:rFonts w:ascii="Arial" w:eastAsia="Calibri" w:hAnsi="Arial" w:cs="Arial"/>
                <w:sz w:val="20"/>
                <w:szCs w:val="20"/>
                <w:lang w:eastAsia="en-US" w:bidi="en-US"/>
              </w:rPr>
              <w:t>ii asisten</w:t>
            </w:r>
            <w:r w:rsidRPr="007C7A63">
              <w:rPr>
                <w:rFonts w:ascii="Cambria Math" w:eastAsia="Calibri" w:hAnsi="Cambria Math" w:cs="Cambria Math"/>
                <w:sz w:val="20"/>
                <w:szCs w:val="20"/>
                <w:lang w:eastAsia="en-US" w:bidi="en-US"/>
              </w:rPr>
              <w:t>ț</w:t>
            </w:r>
            <w:r w:rsidRPr="007C7A63">
              <w:rPr>
                <w:rFonts w:ascii="Arial" w:eastAsia="Calibri" w:hAnsi="Arial" w:cs="Arial"/>
                <w:sz w:val="20"/>
                <w:szCs w:val="20"/>
                <w:lang w:eastAsia="en-US" w:bidi="en-US"/>
              </w:rPr>
              <w:t>ei juridice garantate de stat prestate de către avoca</w:t>
            </w:r>
            <w:r w:rsidRPr="007C7A63">
              <w:rPr>
                <w:rFonts w:ascii="Cambria Math" w:eastAsia="Calibri" w:hAnsi="Cambria Math" w:cs="Cambria Math"/>
                <w:sz w:val="20"/>
                <w:szCs w:val="20"/>
                <w:lang w:eastAsia="en-US" w:bidi="en-US"/>
              </w:rPr>
              <w:t>ț</w:t>
            </w:r>
            <w:r w:rsidRPr="007C7A63">
              <w:rPr>
                <w:rFonts w:ascii="Arial" w:eastAsia="Calibri" w:hAnsi="Arial" w:cs="Arial"/>
                <w:sz w:val="20"/>
                <w:szCs w:val="20"/>
                <w:lang w:eastAsia="en-US" w:bidi="en-US"/>
              </w:rPr>
              <w:t>i conform metodologiei convenite cu CNAJGS,  pe cauzele de azil;</w:t>
            </w:r>
          </w:p>
          <w:p w14:paraId="4AB38A26" w14:textId="77777777" w:rsidR="00391AD0" w:rsidRPr="007C7A63" w:rsidRDefault="002134E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 xml:space="preserve">9. Finalizarea studiului prin înserarea conţinutului acestuia </w:t>
            </w:r>
            <w:r w:rsidR="00391AD0" w:rsidRPr="007C7A63">
              <w:rPr>
                <w:rFonts w:ascii="Arial" w:eastAsia="Calibri" w:hAnsi="Arial" w:cs="Arial"/>
                <w:sz w:val="20"/>
                <w:szCs w:val="20"/>
                <w:lang w:eastAsia="en-US" w:bidi="en-US"/>
              </w:rPr>
              <w:t xml:space="preserve">în: </w:t>
            </w:r>
          </w:p>
          <w:p w14:paraId="64C7B895" w14:textId="77777777" w:rsidR="00391AD0" w:rsidRPr="007C7A63" w:rsidRDefault="00391AD0" w:rsidP="00391AD0">
            <w:pPr>
              <w:pStyle w:val="a5"/>
              <w:numPr>
                <w:ilvl w:val="0"/>
                <w:numId w:val="7"/>
              </w:num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standarde  de calitate pe cauzele de azil</w:t>
            </w:r>
            <w:r w:rsidR="00B91852" w:rsidRPr="007C7A63">
              <w:rPr>
                <w:rFonts w:ascii="Arial" w:eastAsia="Calibri" w:hAnsi="Arial" w:cs="Arial"/>
                <w:sz w:val="20"/>
                <w:szCs w:val="20"/>
                <w:lang w:eastAsia="en-US" w:bidi="en-US"/>
              </w:rPr>
              <w:t xml:space="preserve"> (40 pagini)</w:t>
            </w:r>
            <w:r w:rsidRPr="007C7A63">
              <w:rPr>
                <w:rFonts w:ascii="Arial" w:eastAsia="Calibri" w:hAnsi="Arial" w:cs="Arial"/>
                <w:sz w:val="20"/>
                <w:szCs w:val="20"/>
                <w:lang w:eastAsia="en-US" w:bidi="en-US"/>
              </w:rPr>
              <w:t>;</w:t>
            </w:r>
          </w:p>
          <w:p w14:paraId="5D0111BB" w14:textId="77777777" w:rsidR="00391AD0" w:rsidRPr="007C7A63" w:rsidRDefault="00391AD0" w:rsidP="00391AD0">
            <w:pPr>
              <w:pStyle w:val="a5"/>
              <w:numPr>
                <w:ilvl w:val="0"/>
                <w:numId w:val="7"/>
              </w:num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instrumente de evaluare a calită</w:t>
            </w:r>
            <w:r w:rsidRPr="007C7A63">
              <w:rPr>
                <w:rFonts w:ascii="Cambria Math" w:eastAsia="Calibri" w:hAnsi="Cambria Math" w:cs="Cambria Math"/>
                <w:sz w:val="20"/>
                <w:szCs w:val="20"/>
                <w:lang w:eastAsia="en-US" w:bidi="en-US"/>
              </w:rPr>
              <w:t>ț</w:t>
            </w:r>
            <w:r w:rsidRPr="007C7A63">
              <w:rPr>
                <w:rFonts w:ascii="Arial" w:eastAsia="Calibri" w:hAnsi="Arial" w:cs="Arial"/>
                <w:sz w:val="20"/>
                <w:szCs w:val="20"/>
                <w:lang w:eastAsia="en-US" w:bidi="en-US"/>
              </w:rPr>
              <w:t>ii asisten</w:t>
            </w:r>
            <w:r w:rsidRPr="007C7A63">
              <w:rPr>
                <w:rFonts w:ascii="Cambria Math" w:eastAsia="Calibri" w:hAnsi="Cambria Math" w:cs="Cambria Math"/>
                <w:sz w:val="20"/>
                <w:szCs w:val="20"/>
                <w:lang w:eastAsia="en-US" w:bidi="en-US"/>
              </w:rPr>
              <w:t>ț</w:t>
            </w:r>
            <w:r w:rsidRPr="007C7A63">
              <w:rPr>
                <w:rFonts w:ascii="Arial" w:eastAsia="Calibri" w:hAnsi="Arial" w:cs="Arial"/>
                <w:sz w:val="20"/>
                <w:szCs w:val="20"/>
                <w:lang w:eastAsia="en-US" w:bidi="en-US"/>
              </w:rPr>
              <w:t>ei juridice garantate de stat</w:t>
            </w:r>
            <w:r w:rsidR="00B91852" w:rsidRPr="007C7A63">
              <w:rPr>
                <w:rFonts w:ascii="Arial" w:eastAsia="Calibri" w:hAnsi="Arial" w:cs="Arial"/>
                <w:sz w:val="20"/>
                <w:szCs w:val="20"/>
                <w:lang w:eastAsia="en-US" w:bidi="en-US"/>
              </w:rPr>
              <w:t xml:space="preserve"> (60 pagini)</w:t>
            </w:r>
            <w:r w:rsidRPr="007C7A63">
              <w:rPr>
                <w:rFonts w:ascii="Arial" w:eastAsia="Calibri" w:hAnsi="Arial" w:cs="Arial"/>
                <w:sz w:val="20"/>
                <w:szCs w:val="20"/>
                <w:lang w:eastAsia="en-US" w:bidi="en-US"/>
              </w:rPr>
              <w:t>;</w:t>
            </w:r>
          </w:p>
          <w:p w14:paraId="0D121877" w14:textId="77777777" w:rsidR="00391AD0" w:rsidRPr="007C7A63" w:rsidRDefault="00391AD0" w:rsidP="00391AD0">
            <w:pPr>
              <w:pStyle w:val="a5"/>
              <w:numPr>
                <w:ilvl w:val="0"/>
                <w:numId w:val="7"/>
              </w:numPr>
              <w:rPr>
                <w:rFonts w:ascii="Arial" w:eastAsia="Calibri" w:hAnsi="Arial" w:cs="Arial"/>
                <w:sz w:val="20"/>
                <w:szCs w:val="20"/>
                <w:lang w:eastAsia="en-US" w:bidi="en-US"/>
              </w:rPr>
            </w:pPr>
            <w:r w:rsidRPr="007C7A63">
              <w:rPr>
                <w:rFonts w:ascii="Arial" w:eastAsia="Calibri" w:hAnsi="Arial" w:cs="Arial"/>
                <w:sz w:val="20"/>
                <w:szCs w:val="20"/>
                <w:lang w:eastAsia="en-US" w:bidi="en-US"/>
              </w:rPr>
              <w:t>ghidului practic pentru avoca</w:t>
            </w:r>
            <w:r w:rsidRPr="007C7A63">
              <w:rPr>
                <w:rFonts w:ascii="Cambria Math" w:eastAsia="Calibri" w:hAnsi="Cambria Math" w:cs="Cambria Math"/>
                <w:sz w:val="20"/>
                <w:szCs w:val="20"/>
                <w:lang w:eastAsia="en-US" w:bidi="en-US"/>
              </w:rPr>
              <w:t>ț</w:t>
            </w:r>
            <w:r w:rsidRPr="007C7A63">
              <w:rPr>
                <w:rFonts w:ascii="Arial" w:eastAsia="Calibri" w:hAnsi="Arial" w:cs="Arial"/>
                <w:sz w:val="20"/>
                <w:szCs w:val="20"/>
                <w:lang w:eastAsia="en-US" w:bidi="en-US"/>
              </w:rPr>
              <w:t>i pe cauzele de azil/Curriculum</w:t>
            </w:r>
            <w:r w:rsidR="00B91852" w:rsidRPr="007C7A63">
              <w:rPr>
                <w:rFonts w:ascii="Arial" w:eastAsia="Calibri" w:hAnsi="Arial" w:cs="Arial"/>
                <w:sz w:val="20"/>
                <w:szCs w:val="20"/>
                <w:lang w:eastAsia="en-US" w:bidi="en-US"/>
              </w:rPr>
              <w:t xml:space="preserve"> (45 pagini).</w:t>
            </w:r>
          </w:p>
          <w:p w14:paraId="0A41456E" w14:textId="77777777" w:rsidR="002134E0" w:rsidRPr="007C7A63" w:rsidRDefault="00391AD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10. Redactarea lucrărilor</w:t>
            </w:r>
            <w:r w:rsidR="002134E0" w:rsidRPr="007C7A63">
              <w:rPr>
                <w:rFonts w:ascii="Arial" w:eastAsia="Calibri" w:hAnsi="Arial" w:cs="Arial"/>
                <w:sz w:val="20"/>
                <w:szCs w:val="20"/>
                <w:lang w:eastAsia="en-US" w:bidi="en-US"/>
              </w:rPr>
              <w:t xml:space="preserve"> în limba română.</w:t>
            </w:r>
          </w:p>
          <w:p w14:paraId="05114948" w14:textId="77777777" w:rsidR="002134E0" w:rsidRPr="007C7A63" w:rsidRDefault="002134E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11. Elaborarea rezumatului studiului în limba engleză.</w:t>
            </w:r>
          </w:p>
          <w:p w14:paraId="03350B1A" w14:textId="77777777" w:rsidR="002134E0" w:rsidRPr="007C7A63" w:rsidRDefault="00391AD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12.Volumul lucrărilor</w:t>
            </w:r>
            <w:r w:rsidR="002134E0" w:rsidRPr="007C7A63">
              <w:rPr>
                <w:rFonts w:ascii="Arial" w:eastAsia="Calibri" w:hAnsi="Arial" w:cs="Arial"/>
                <w:sz w:val="20"/>
                <w:szCs w:val="20"/>
                <w:lang w:eastAsia="en-US" w:bidi="en-US"/>
              </w:rPr>
              <w:t xml:space="preserve"> </w:t>
            </w:r>
            <w:r w:rsidRPr="007C7A63">
              <w:rPr>
                <w:rFonts w:ascii="Arial" w:eastAsia="Calibri" w:hAnsi="Arial" w:cs="Arial"/>
                <w:sz w:val="20"/>
                <w:szCs w:val="20"/>
                <w:lang w:eastAsia="en-US" w:bidi="en-US"/>
              </w:rPr>
              <w:t>va constitui 145</w:t>
            </w:r>
            <w:r w:rsidR="002134E0" w:rsidRPr="007C7A63">
              <w:rPr>
                <w:rFonts w:ascii="Arial" w:eastAsia="Calibri" w:hAnsi="Arial" w:cs="Arial"/>
                <w:sz w:val="20"/>
                <w:szCs w:val="20"/>
                <w:lang w:eastAsia="en-US" w:bidi="en-US"/>
              </w:rPr>
              <w:t xml:space="preserve"> de pagini, utilizarea caracterului „Times New Roman”, 12 pt., interval 1,5 linii</w:t>
            </w:r>
            <w:r w:rsidRPr="007C7A63">
              <w:rPr>
                <w:rFonts w:ascii="Arial" w:eastAsia="Calibri" w:hAnsi="Arial" w:cs="Arial"/>
                <w:sz w:val="20"/>
                <w:szCs w:val="20"/>
                <w:lang w:eastAsia="en-US" w:bidi="en-US"/>
              </w:rPr>
              <w:t>, pagina nu va depă</w:t>
            </w:r>
            <w:r w:rsidRPr="007C7A63">
              <w:rPr>
                <w:rFonts w:ascii="Cambria Math" w:eastAsia="Calibri" w:hAnsi="Cambria Math" w:cs="Cambria Math"/>
                <w:sz w:val="20"/>
                <w:szCs w:val="20"/>
                <w:lang w:eastAsia="en-US" w:bidi="en-US"/>
              </w:rPr>
              <w:t>ș</w:t>
            </w:r>
            <w:r w:rsidRPr="007C7A63">
              <w:rPr>
                <w:rFonts w:ascii="Arial" w:eastAsia="Calibri" w:hAnsi="Arial" w:cs="Arial"/>
                <w:sz w:val="20"/>
                <w:szCs w:val="20"/>
                <w:lang w:eastAsia="en-US" w:bidi="en-US"/>
              </w:rPr>
              <w:t>i 1800 caractere fără spa</w:t>
            </w:r>
            <w:r w:rsidRPr="007C7A63">
              <w:rPr>
                <w:rFonts w:ascii="Cambria Math" w:eastAsia="Calibri" w:hAnsi="Cambria Math" w:cs="Cambria Math"/>
                <w:sz w:val="20"/>
                <w:szCs w:val="20"/>
                <w:lang w:eastAsia="en-US" w:bidi="en-US"/>
              </w:rPr>
              <w:t>ț</w:t>
            </w:r>
            <w:r w:rsidRPr="007C7A63">
              <w:rPr>
                <w:rFonts w:ascii="Arial" w:eastAsia="Calibri" w:hAnsi="Arial" w:cs="Arial"/>
                <w:sz w:val="20"/>
                <w:szCs w:val="20"/>
                <w:lang w:eastAsia="en-US" w:bidi="en-US"/>
              </w:rPr>
              <w:t>iu</w:t>
            </w:r>
            <w:r w:rsidR="002134E0" w:rsidRPr="007C7A63">
              <w:rPr>
                <w:rFonts w:ascii="Arial" w:eastAsia="Calibri" w:hAnsi="Arial" w:cs="Arial"/>
                <w:sz w:val="20"/>
                <w:szCs w:val="20"/>
                <w:lang w:eastAsia="en-US" w:bidi="en-US"/>
              </w:rPr>
              <w:t>.</w:t>
            </w:r>
          </w:p>
          <w:p w14:paraId="24F7A3E9" w14:textId="741FEE8C" w:rsidR="002134E0" w:rsidRPr="007C7A63" w:rsidRDefault="00391AD0" w:rsidP="0042106F">
            <w:pPr>
              <w:jc w:val="both"/>
              <w:rPr>
                <w:rFonts w:ascii="Arial" w:eastAsia="Calibri" w:hAnsi="Arial" w:cs="Arial"/>
                <w:sz w:val="20"/>
                <w:szCs w:val="20"/>
                <w:lang w:eastAsia="en-US" w:bidi="en-US"/>
              </w:rPr>
            </w:pPr>
            <w:r w:rsidRPr="007C7A63">
              <w:rPr>
                <w:rFonts w:ascii="Arial" w:eastAsia="Calibri" w:hAnsi="Arial" w:cs="Arial"/>
                <w:sz w:val="20"/>
                <w:szCs w:val="20"/>
                <w:lang w:eastAsia="en-US" w:bidi="en-US"/>
              </w:rPr>
              <w:t>13. Varianta pre-finală a lucrărilor</w:t>
            </w:r>
            <w:r w:rsidR="002134E0" w:rsidRPr="007C7A63">
              <w:rPr>
                <w:rFonts w:ascii="Arial" w:eastAsia="Calibri" w:hAnsi="Arial" w:cs="Arial"/>
                <w:sz w:val="20"/>
                <w:szCs w:val="20"/>
                <w:lang w:eastAsia="en-US" w:bidi="en-US"/>
              </w:rPr>
              <w:t xml:space="preserve"> va fi oferită reprezentan</w:t>
            </w:r>
            <w:r w:rsidR="002134E0" w:rsidRPr="007C7A63">
              <w:rPr>
                <w:rFonts w:ascii="Cambria Math" w:eastAsia="Calibri" w:hAnsi="Cambria Math" w:cs="Cambria Math"/>
                <w:sz w:val="20"/>
                <w:szCs w:val="20"/>
                <w:lang w:eastAsia="en-US" w:bidi="en-US"/>
              </w:rPr>
              <w:t>ț</w:t>
            </w:r>
            <w:r w:rsidR="002134E0" w:rsidRPr="007C7A63">
              <w:rPr>
                <w:rFonts w:ascii="Arial" w:eastAsia="Calibri" w:hAnsi="Arial" w:cs="Arial"/>
                <w:sz w:val="20"/>
                <w:szCs w:val="20"/>
                <w:lang w:eastAsia="en-US" w:bidi="en-US"/>
              </w:rPr>
              <w:t xml:space="preserve">ilor </w:t>
            </w:r>
            <w:r w:rsidR="002134E0" w:rsidRPr="007C7A63">
              <w:rPr>
                <w:rFonts w:ascii="Arial" w:hAnsi="Arial" w:cs="Arial"/>
              </w:rPr>
              <w:t xml:space="preserve"> </w:t>
            </w:r>
            <w:r w:rsidRPr="007C7A63">
              <w:rPr>
                <w:rFonts w:ascii="Arial" w:eastAsia="Calibri" w:hAnsi="Arial" w:cs="Arial"/>
                <w:sz w:val="20"/>
                <w:szCs w:val="20"/>
                <w:lang w:eastAsia="en-US" w:bidi="en-US"/>
              </w:rPr>
              <w:t>Centrului de Drept al Avoca</w:t>
            </w:r>
            <w:r w:rsidRPr="007C7A63">
              <w:rPr>
                <w:rFonts w:ascii="Cambria Math" w:eastAsia="Calibri" w:hAnsi="Cambria Math" w:cs="Cambria Math"/>
                <w:sz w:val="20"/>
                <w:szCs w:val="20"/>
                <w:lang w:eastAsia="en-US" w:bidi="en-US"/>
              </w:rPr>
              <w:t>ț</w:t>
            </w:r>
            <w:r w:rsidRPr="007C7A63">
              <w:rPr>
                <w:rFonts w:ascii="Arial" w:eastAsia="Calibri" w:hAnsi="Arial" w:cs="Arial"/>
                <w:sz w:val="20"/>
                <w:szCs w:val="20"/>
                <w:lang w:eastAsia="en-US" w:bidi="en-US"/>
              </w:rPr>
              <w:t>ilor</w:t>
            </w:r>
            <w:r w:rsidR="002134E0" w:rsidRPr="007C7A63">
              <w:rPr>
                <w:rFonts w:ascii="Arial" w:eastAsia="Calibri" w:hAnsi="Arial" w:cs="Arial"/>
                <w:sz w:val="20"/>
                <w:szCs w:val="20"/>
                <w:lang w:eastAsia="en-US" w:bidi="en-US"/>
              </w:rPr>
              <w:t xml:space="preserve"> </w:t>
            </w:r>
            <w:r w:rsidRPr="007C7A63">
              <w:rPr>
                <w:rFonts w:ascii="Arial" w:eastAsia="Calibri" w:hAnsi="Arial" w:cs="Arial"/>
                <w:sz w:val="20"/>
                <w:szCs w:val="20"/>
                <w:lang w:eastAsia="en-US" w:bidi="en-US"/>
              </w:rPr>
              <w:t xml:space="preserve">pentru </w:t>
            </w:r>
            <w:r w:rsidR="002134E0" w:rsidRPr="007C7A63">
              <w:rPr>
                <w:rFonts w:ascii="Arial" w:eastAsia="Calibri" w:hAnsi="Arial" w:cs="Arial"/>
                <w:sz w:val="20"/>
                <w:szCs w:val="20"/>
                <w:lang w:eastAsia="en-US" w:bidi="en-US"/>
              </w:rPr>
              <w:t xml:space="preserve">sugestii </w:t>
            </w:r>
            <w:r w:rsidR="002134E0" w:rsidRPr="007C7A63">
              <w:rPr>
                <w:rFonts w:ascii="Cambria Math" w:eastAsia="Calibri" w:hAnsi="Cambria Math" w:cs="Cambria Math"/>
                <w:sz w:val="20"/>
                <w:szCs w:val="20"/>
                <w:lang w:eastAsia="en-US" w:bidi="en-US"/>
              </w:rPr>
              <w:t>ș</w:t>
            </w:r>
            <w:r w:rsidR="002134E0" w:rsidRPr="007C7A63">
              <w:rPr>
                <w:rFonts w:ascii="Arial" w:eastAsia="Calibri" w:hAnsi="Arial" w:cs="Arial"/>
                <w:sz w:val="20"/>
                <w:szCs w:val="20"/>
                <w:lang w:eastAsia="en-US" w:bidi="en-US"/>
              </w:rPr>
              <w:t>i recomandări.</w:t>
            </w:r>
          </w:p>
          <w:p w14:paraId="4B57F5B7" w14:textId="77777777" w:rsidR="002134E0" w:rsidRPr="007C7A63" w:rsidRDefault="002134E0" w:rsidP="00391AD0">
            <w:pPr>
              <w:rPr>
                <w:rFonts w:ascii="Arial" w:eastAsia="Calibri" w:hAnsi="Arial" w:cs="Arial"/>
                <w:color w:val="000000"/>
                <w:sz w:val="20"/>
                <w:szCs w:val="20"/>
                <w:lang w:eastAsia="en-US" w:bidi="en-US"/>
              </w:rPr>
            </w:pPr>
            <w:r w:rsidRPr="007C7A63">
              <w:rPr>
                <w:rFonts w:ascii="Arial" w:eastAsia="Calibri" w:hAnsi="Arial" w:cs="Arial"/>
                <w:sz w:val="20"/>
                <w:szCs w:val="20"/>
                <w:lang w:eastAsia="en-US" w:bidi="en-US"/>
              </w:rPr>
              <w:t>1</w:t>
            </w:r>
            <w:r w:rsidR="00391AD0" w:rsidRPr="007C7A63">
              <w:rPr>
                <w:rFonts w:ascii="Arial" w:eastAsia="Calibri" w:hAnsi="Arial" w:cs="Arial"/>
                <w:sz w:val="20"/>
                <w:szCs w:val="20"/>
                <w:lang w:eastAsia="en-US" w:bidi="en-US"/>
              </w:rPr>
              <w:t>4</w:t>
            </w:r>
            <w:r w:rsidRPr="007C7A63">
              <w:rPr>
                <w:rFonts w:ascii="Arial" w:eastAsia="Calibri" w:hAnsi="Arial" w:cs="Arial"/>
                <w:sz w:val="20"/>
                <w:szCs w:val="20"/>
                <w:lang w:eastAsia="en-US" w:bidi="en-US"/>
              </w:rPr>
              <w:t xml:space="preserve">. </w:t>
            </w:r>
            <w:r w:rsidR="00391AD0" w:rsidRPr="007C7A63">
              <w:rPr>
                <w:rFonts w:ascii="Arial" w:eastAsia="Calibri" w:hAnsi="Arial" w:cs="Arial"/>
                <w:sz w:val="20"/>
                <w:szCs w:val="20"/>
                <w:lang w:eastAsia="en-US" w:bidi="en-US"/>
              </w:rPr>
              <w:t>Lucrările</w:t>
            </w:r>
            <w:r w:rsidRPr="007C7A63">
              <w:rPr>
                <w:rFonts w:ascii="Arial" w:eastAsia="Calibri" w:hAnsi="Arial" w:cs="Arial"/>
                <w:sz w:val="20"/>
                <w:szCs w:val="20"/>
                <w:lang w:eastAsia="en-US" w:bidi="en-US"/>
              </w:rPr>
              <w:t xml:space="preserve"> urmează a fi realizat în termen de </w:t>
            </w:r>
            <w:r w:rsidR="00CD2469" w:rsidRPr="007C7A63">
              <w:rPr>
                <w:rFonts w:ascii="Arial" w:eastAsia="Calibri" w:hAnsi="Arial" w:cs="Arial"/>
                <w:sz w:val="20"/>
                <w:szCs w:val="20"/>
                <w:lang w:eastAsia="en-US" w:bidi="en-US"/>
              </w:rPr>
              <w:t>6</w:t>
            </w:r>
            <w:r w:rsidRPr="007C7A63">
              <w:rPr>
                <w:rFonts w:ascii="Arial" w:eastAsia="Calibri" w:hAnsi="Arial" w:cs="Arial"/>
                <w:sz w:val="20"/>
                <w:szCs w:val="20"/>
                <w:lang w:eastAsia="en-US" w:bidi="en-US"/>
              </w:rPr>
              <w:t>0 de zile lucrătoare.</w:t>
            </w:r>
          </w:p>
        </w:tc>
        <w:tc>
          <w:tcPr>
            <w:tcW w:w="1417" w:type="dxa"/>
            <w:vAlign w:val="center"/>
          </w:tcPr>
          <w:p w14:paraId="087A56AF" w14:textId="77777777" w:rsidR="002134E0" w:rsidRPr="007C7A63" w:rsidRDefault="002134E0" w:rsidP="0042106F">
            <w:pPr>
              <w:jc w:val="center"/>
              <w:rPr>
                <w:rFonts w:ascii="Arial" w:eastAsia="Calibri" w:hAnsi="Arial" w:cs="Arial"/>
                <w:sz w:val="20"/>
                <w:szCs w:val="20"/>
                <w:lang w:eastAsia="en-US" w:bidi="en-US"/>
              </w:rPr>
            </w:pPr>
          </w:p>
          <w:p w14:paraId="585C2BF3" w14:textId="77777777" w:rsidR="002134E0" w:rsidRPr="007C7A63" w:rsidRDefault="002134E0" w:rsidP="0042106F">
            <w:pPr>
              <w:rPr>
                <w:rFonts w:ascii="Arial" w:hAnsi="Arial" w:cs="Arial"/>
                <w:sz w:val="20"/>
                <w:szCs w:val="20"/>
              </w:rPr>
            </w:pPr>
            <w:r w:rsidRPr="007C7A63">
              <w:rPr>
                <w:rFonts w:ascii="Arial" w:hAnsi="Arial" w:cs="Arial"/>
                <w:sz w:val="20"/>
                <w:szCs w:val="20"/>
              </w:rPr>
              <w:t>1.</w:t>
            </w:r>
          </w:p>
          <w:p w14:paraId="630EE1D7" w14:textId="77777777" w:rsidR="002134E0" w:rsidRPr="007C7A63" w:rsidRDefault="002134E0" w:rsidP="0042106F">
            <w:pPr>
              <w:rPr>
                <w:rFonts w:ascii="Arial" w:hAnsi="Arial" w:cs="Arial"/>
                <w:sz w:val="20"/>
                <w:szCs w:val="20"/>
              </w:rPr>
            </w:pPr>
            <w:r w:rsidRPr="007C7A63">
              <w:rPr>
                <w:rFonts w:ascii="Arial" w:hAnsi="Arial" w:cs="Arial"/>
                <w:sz w:val="20"/>
                <w:szCs w:val="20"/>
              </w:rPr>
              <w:t>standarde de calitate pe cauzele privind azilul.</w:t>
            </w:r>
          </w:p>
          <w:p w14:paraId="4CFAE9C5" w14:textId="77777777" w:rsidR="002134E0" w:rsidRPr="007C7A63" w:rsidRDefault="002134E0" w:rsidP="0042106F">
            <w:pPr>
              <w:rPr>
                <w:rFonts w:ascii="Arial" w:hAnsi="Arial" w:cs="Arial"/>
                <w:sz w:val="20"/>
                <w:szCs w:val="20"/>
              </w:rPr>
            </w:pPr>
            <w:r w:rsidRPr="007C7A63">
              <w:rPr>
                <w:rFonts w:ascii="Arial" w:hAnsi="Arial" w:cs="Arial"/>
                <w:sz w:val="20"/>
                <w:szCs w:val="20"/>
              </w:rPr>
              <w:t>2. instrumentele de calitate pe cauzele privind azilul.</w:t>
            </w:r>
          </w:p>
          <w:p w14:paraId="50E6FD49" w14:textId="77777777" w:rsidR="008A055F" w:rsidRPr="007C7A63" w:rsidRDefault="00B04627" w:rsidP="0042106F">
            <w:pPr>
              <w:rPr>
                <w:rFonts w:ascii="Arial" w:hAnsi="Arial" w:cs="Arial"/>
              </w:rPr>
            </w:pPr>
            <w:r w:rsidRPr="007C7A63">
              <w:rPr>
                <w:rFonts w:ascii="Arial" w:hAnsi="Arial" w:cs="Arial"/>
                <w:sz w:val="20"/>
                <w:szCs w:val="20"/>
              </w:rPr>
              <w:t xml:space="preserve">3. </w:t>
            </w:r>
            <w:r w:rsidRPr="007C7A63">
              <w:rPr>
                <w:rFonts w:ascii="Arial" w:hAnsi="Arial" w:cs="Arial"/>
              </w:rPr>
              <w:t xml:space="preserve"> </w:t>
            </w:r>
          </w:p>
          <w:p w14:paraId="488FC7BD" w14:textId="77777777" w:rsidR="00B04627" w:rsidRPr="007C7A63" w:rsidRDefault="00B04627" w:rsidP="0042106F">
            <w:pPr>
              <w:rPr>
                <w:rFonts w:ascii="Arial" w:hAnsi="Arial" w:cs="Arial"/>
                <w:sz w:val="20"/>
                <w:szCs w:val="20"/>
              </w:rPr>
            </w:pPr>
            <w:r w:rsidRPr="007C7A63">
              <w:rPr>
                <w:rFonts w:ascii="Arial" w:hAnsi="Arial" w:cs="Arial"/>
                <w:sz w:val="20"/>
                <w:szCs w:val="20"/>
              </w:rPr>
              <w:t>ghid practic pentru avoca</w:t>
            </w:r>
            <w:r w:rsidRPr="007C7A63">
              <w:rPr>
                <w:rFonts w:ascii="Cambria Math" w:hAnsi="Cambria Math" w:cs="Cambria Math"/>
                <w:sz w:val="20"/>
                <w:szCs w:val="20"/>
              </w:rPr>
              <w:t>ț</w:t>
            </w:r>
            <w:r w:rsidRPr="007C7A63">
              <w:rPr>
                <w:rFonts w:ascii="Arial" w:hAnsi="Arial" w:cs="Arial"/>
                <w:sz w:val="20"/>
                <w:szCs w:val="20"/>
              </w:rPr>
              <w:t>i pe cauzele de azil/Curriculum</w:t>
            </w:r>
          </w:p>
          <w:p w14:paraId="4EEE7EEB" w14:textId="77777777" w:rsidR="00B04627" w:rsidRPr="007C7A63" w:rsidRDefault="00B04627" w:rsidP="0042106F">
            <w:pPr>
              <w:rPr>
                <w:rFonts w:ascii="Arial" w:hAnsi="Arial" w:cs="Arial"/>
                <w:sz w:val="20"/>
                <w:szCs w:val="20"/>
              </w:rPr>
            </w:pPr>
          </w:p>
          <w:p w14:paraId="2E87CE5F" w14:textId="77777777" w:rsidR="002134E0" w:rsidRPr="007C7A63" w:rsidRDefault="00B04627" w:rsidP="0042106F">
            <w:pPr>
              <w:rPr>
                <w:rFonts w:ascii="Arial" w:hAnsi="Arial" w:cs="Arial"/>
                <w:b/>
                <w:sz w:val="20"/>
                <w:szCs w:val="20"/>
              </w:rPr>
            </w:pPr>
            <w:r w:rsidRPr="007C7A63">
              <w:rPr>
                <w:rFonts w:ascii="Arial" w:hAnsi="Arial" w:cs="Arial"/>
                <w:b/>
                <w:sz w:val="20"/>
                <w:szCs w:val="20"/>
              </w:rPr>
              <w:t>3</w:t>
            </w:r>
            <w:r w:rsidR="002134E0" w:rsidRPr="007C7A63">
              <w:rPr>
                <w:rFonts w:ascii="Arial" w:hAnsi="Arial" w:cs="Arial"/>
                <w:b/>
                <w:sz w:val="20"/>
                <w:szCs w:val="20"/>
              </w:rPr>
              <w:t xml:space="preserve"> în total. </w:t>
            </w:r>
          </w:p>
          <w:p w14:paraId="2B04D38D" w14:textId="77777777" w:rsidR="002134E0" w:rsidRPr="007C7A63" w:rsidRDefault="002134E0" w:rsidP="0042106F">
            <w:pPr>
              <w:rPr>
                <w:rFonts w:ascii="Arial" w:hAnsi="Arial" w:cs="Arial"/>
                <w:sz w:val="20"/>
                <w:szCs w:val="20"/>
              </w:rPr>
            </w:pPr>
          </w:p>
          <w:p w14:paraId="7334952C" w14:textId="77777777" w:rsidR="002134E0" w:rsidRPr="007C7A63" w:rsidRDefault="002134E0" w:rsidP="0042106F">
            <w:pPr>
              <w:rPr>
                <w:rFonts w:ascii="Arial" w:eastAsia="Calibri" w:hAnsi="Arial" w:cs="Arial"/>
                <w:sz w:val="20"/>
                <w:szCs w:val="20"/>
                <w:lang w:eastAsia="en-US" w:bidi="en-US"/>
              </w:rPr>
            </w:pPr>
          </w:p>
        </w:tc>
        <w:tc>
          <w:tcPr>
            <w:tcW w:w="1701" w:type="dxa"/>
            <w:vAlign w:val="center"/>
          </w:tcPr>
          <w:p w14:paraId="434BA7BB" w14:textId="77777777" w:rsidR="002134E0" w:rsidRPr="007C7A63" w:rsidRDefault="002134E0" w:rsidP="0042106F">
            <w:pPr>
              <w:rPr>
                <w:rFonts w:ascii="Arial" w:hAnsi="Arial" w:cs="Arial"/>
                <w:sz w:val="18"/>
                <w:szCs w:val="18"/>
              </w:rPr>
            </w:pPr>
            <w:r w:rsidRPr="007C7A63">
              <w:rPr>
                <w:rFonts w:ascii="Arial" w:hAnsi="Arial" w:cs="Arial"/>
                <w:sz w:val="18"/>
                <w:szCs w:val="18"/>
              </w:rPr>
              <w:t xml:space="preserve">Termenul de începere a </w:t>
            </w:r>
            <w:r w:rsidR="0031423C" w:rsidRPr="007C7A63">
              <w:rPr>
                <w:rFonts w:ascii="Arial" w:hAnsi="Arial" w:cs="Arial"/>
                <w:sz w:val="18"/>
                <w:szCs w:val="18"/>
              </w:rPr>
              <w:t>lucrărilor</w:t>
            </w:r>
            <w:r w:rsidRPr="007C7A63">
              <w:rPr>
                <w:rFonts w:ascii="Arial" w:hAnsi="Arial" w:cs="Arial"/>
                <w:sz w:val="18"/>
                <w:szCs w:val="18"/>
              </w:rPr>
              <w:t xml:space="preserve"> este</w:t>
            </w:r>
          </w:p>
          <w:p w14:paraId="486E7664" w14:textId="7993CD65" w:rsidR="002134E0" w:rsidRPr="007C7A63" w:rsidRDefault="002134E0" w:rsidP="0042106F">
            <w:pPr>
              <w:rPr>
                <w:rFonts w:ascii="Arial" w:hAnsi="Arial" w:cs="Arial"/>
                <w:b/>
                <w:sz w:val="18"/>
                <w:szCs w:val="18"/>
              </w:rPr>
            </w:pPr>
            <w:r w:rsidRPr="007C7A63">
              <w:rPr>
                <w:rFonts w:ascii="Arial" w:hAnsi="Arial" w:cs="Arial"/>
                <w:b/>
                <w:sz w:val="18"/>
                <w:szCs w:val="18"/>
              </w:rPr>
              <w:t>0</w:t>
            </w:r>
            <w:r w:rsidR="00CA3B82">
              <w:rPr>
                <w:rFonts w:ascii="Arial" w:hAnsi="Arial" w:cs="Arial"/>
                <w:b/>
                <w:sz w:val="18"/>
                <w:szCs w:val="18"/>
              </w:rPr>
              <w:t>8</w:t>
            </w:r>
            <w:r w:rsidRPr="007C7A63">
              <w:rPr>
                <w:rFonts w:ascii="Arial" w:hAnsi="Arial" w:cs="Arial"/>
                <w:b/>
                <w:sz w:val="18"/>
                <w:szCs w:val="18"/>
              </w:rPr>
              <w:t xml:space="preserve"> februarie 2017</w:t>
            </w:r>
          </w:p>
          <w:p w14:paraId="50C0C2C7" w14:textId="77777777" w:rsidR="002134E0" w:rsidRPr="007C7A63" w:rsidRDefault="002134E0" w:rsidP="0042106F">
            <w:pPr>
              <w:rPr>
                <w:rFonts w:ascii="Arial" w:hAnsi="Arial" w:cs="Arial"/>
                <w:sz w:val="18"/>
                <w:szCs w:val="18"/>
              </w:rPr>
            </w:pPr>
          </w:p>
          <w:p w14:paraId="0DFD2E14" w14:textId="77777777" w:rsidR="002134E0" w:rsidRPr="007C7A63" w:rsidRDefault="002134E0" w:rsidP="0042106F">
            <w:pPr>
              <w:rPr>
                <w:rFonts w:ascii="Arial" w:hAnsi="Arial" w:cs="Arial"/>
                <w:sz w:val="18"/>
                <w:szCs w:val="18"/>
              </w:rPr>
            </w:pPr>
            <w:r w:rsidRPr="007C7A63">
              <w:rPr>
                <w:rFonts w:ascii="Arial" w:hAnsi="Arial" w:cs="Arial"/>
                <w:sz w:val="18"/>
                <w:szCs w:val="18"/>
              </w:rPr>
              <w:t xml:space="preserve">Termenul de finalizare </w:t>
            </w:r>
          </w:p>
          <w:p w14:paraId="44DD6A51" w14:textId="77777777" w:rsidR="002134E0" w:rsidRPr="007C7A63" w:rsidRDefault="002134E0" w:rsidP="0042106F">
            <w:pPr>
              <w:rPr>
                <w:rFonts w:ascii="Arial" w:hAnsi="Arial" w:cs="Arial"/>
                <w:sz w:val="18"/>
                <w:szCs w:val="18"/>
              </w:rPr>
            </w:pPr>
            <w:r w:rsidRPr="007C7A63">
              <w:rPr>
                <w:rFonts w:ascii="Arial" w:hAnsi="Arial" w:cs="Arial"/>
                <w:sz w:val="18"/>
                <w:szCs w:val="18"/>
              </w:rPr>
              <w:t xml:space="preserve">şi predare a </w:t>
            </w:r>
            <w:r w:rsidR="0031423C" w:rsidRPr="007C7A63">
              <w:rPr>
                <w:rFonts w:ascii="Arial" w:hAnsi="Arial" w:cs="Arial"/>
                <w:sz w:val="18"/>
                <w:szCs w:val="18"/>
              </w:rPr>
              <w:t>lucrărilor</w:t>
            </w:r>
            <w:r w:rsidRPr="007C7A63">
              <w:rPr>
                <w:rFonts w:ascii="Arial" w:hAnsi="Arial" w:cs="Arial"/>
                <w:sz w:val="18"/>
                <w:szCs w:val="18"/>
              </w:rPr>
              <w:t xml:space="preserve"> este</w:t>
            </w:r>
          </w:p>
          <w:p w14:paraId="7D446FFA" w14:textId="21CF53E8" w:rsidR="002134E0" w:rsidRPr="007C7A63" w:rsidRDefault="006A7F59" w:rsidP="0042106F">
            <w:pPr>
              <w:rPr>
                <w:rFonts w:ascii="Arial" w:hAnsi="Arial" w:cs="Arial"/>
                <w:b/>
                <w:sz w:val="18"/>
                <w:szCs w:val="18"/>
              </w:rPr>
            </w:pPr>
            <w:r>
              <w:rPr>
                <w:rFonts w:ascii="Arial" w:hAnsi="Arial" w:cs="Arial"/>
                <w:b/>
                <w:sz w:val="18"/>
                <w:szCs w:val="18"/>
              </w:rPr>
              <w:t>28</w:t>
            </w:r>
            <w:r w:rsidR="00CD2469" w:rsidRPr="007C7A63">
              <w:rPr>
                <w:rFonts w:ascii="Arial" w:hAnsi="Arial" w:cs="Arial"/>
                <w:b/>
                <w:sz w:val="18"/>
                <w:szCs w:val="18"/>
              </w:rPr>
              <w:t xml:space="preserve"> Aprilie</w:t>
            </w:r>
            <w:r w:rsidR="002134E0" w:rsidRPr="007C7A63">
              <w:rPr>
                <w:rFonts w:ascii="Arial" w:hAnsi="Arial" w:cs="Arial"/>
                <w:b/>
                <w:sz w:val="18"/>
                <w:szCs w:val="18"/>
              </w:rPr>
              <w:t xml:space="preserve"> 2017 </w:t>
            </w:r>
          </w:p>
          <w:p w14:paraId="4588BFC2" w14:textId="77777777" w:rsidR="002134E0" w:rsidRPr="007C7A63" w:rsidRDefault="002134E0" w:rsidP="0042106F">
            <w:pPr>
              <w:rPr>
                <w:rFonts w:ascii="Arial" w:hAnsi="Arial" w:cs="Arial"/>
                <w:sz w:val="20"/>
                <w:szCs w:val="20"/>
                <w:highlight w:val="yellow"/>
              </w:rPr>
            </w:pPr>
          </w:p>
        </w:tc>
      </w:tr>
    </w:tbl>
    <w:p w14:paraId="4032AE4E" w14:textId="77777777" w:rsidR="002134E0" w:rsidRPr="007C7A63" w:rsidRDefault="002134E0" w:rsidP="002134E0">
      <w:pPr>
        <w:ind w:left="-406"/>
        <w:jc w:val="both"/>
        <w:rPr>
          <w:rFonts w:ascii="Arial" w:hAnsi="Arial" w:cs="Arial"/>
          <w:b/>
          <w:sz w:val="20"/>
          <w:szCs w:val="20"/>
        </w:rPr>
      </w:pPr>
    </w:p>
    <w:p w14:paraId="7355C5B8" w14:textId="77777777" w:rsidR="00C15645" w:rsidRPr="007C7A63" w:rsidRDefault="00C15645" w:rsidP="002134E0">
      <w:pPr>
        <w:ind w:left="-406"/>
        <w:jc w:val="both"/>
        <w:rPr>
          <w:rFonts w:ascii="Arial" w:hAnsi="Arial" w:cs="Arial"/>
          <w:b/>
          <w:sz w:val="20"/>
          <w:szCs w:val="20"/>
        </w:rPr>
      </w:pPr>
    </w:p>
    <w:p w14:paraId="3C8F0673" w14:textId="77777777" w:rsidR="002134E0" w:rsidRPr="007C7A63" w:rsidRDefault="002134E0" w:rsidP="002134E0">
      <w:pPr>
        <w:ind w:left="-406"/>
        <w:jc w:val="both"/>
        <w:rPr>
          <w:rFonts w:ascii="Arial" w:hAnsi="Arial" w:cs="Arial"/>
          <w:sz w:val="20"/>
          <w:szCs w:val="20"/>
        </w:rPr>
      </w:pPr>
      <w:r w:rsidRPr="007C7A63">
        <w:rPr>
          <w:rFonts w:ascii="Arial" w:hAnsi="Arial" w:cs="Arial"/>
          <w:b/>
          <w:sz w:val="20"/>
          <w:szCs w:val="20"/>
        </w:rPr>
        <w:t xml:space="preserve">3. Obiectul achiziţiilor: </w:t>
      </w:r>
      <w:r w:rsidRPr="007C7A63">
        <w:rPr>
          <w:rFonts w:ascii="Arial" w:hAnsi="Arial" w:cs="Arial"/>
          <w:sz w:val="20"/>
          <w:szCs w:val="20"/>
        </w:rPr>
        <w:t xml:space="preserve">Servicii de elaborare a </w:t>
      </w:r>
      <w:r w:rsidR="008A4912" w:rsidRPr="007C7A63">
        <w:rPr>
          <w:rFonts w:ascii="Arial" w:hAnsi="Arial" w:cs="Arial"/>
          <w:sz w:val="20"/>
          <w:szCs w:val="20"/>
        </w:rPr>
        <w:t>standarde de calitate ale activită</w:t>
      </w:r>
      <w:r w:rsidR="008A4912" w:rsidRPr="007C7A63">
        <w:rPr>
          <w:rFonts w:ascii="Cambria Math" w:hAnsi="Cambria Math" w:cs="Cambria Math"/>
          <w:sz w:val="20"/>
          <w:szCs w:val="20"/>
        </w:rPr>
        <w:t>ț</w:t>
      </w:r>
      <w:r w:rsidR="008A4912" w:rsidRPr="007C7A63">
        <w:rPr>
          <w:rFonts w:ascii="Arial" w:hAnsi="Arial" w:cs="Arial"/>
          <w:sz w:val="20"/>
          <w:szCs w:val="20"/>
        </w:rPr>
        <w:t>ii avoca</w:t>
      </w:r>
      <w:r w:rsidR="008A4912" w:rsidRPr="007C7A63">
        <w:rPr>
          <w:rFonts w:ascii="Cambria Math" w:hAnsi="Cambria Math" w:cs="Cambria Math"/>
          <w:sz w:val="20"/>
          <w:szCs w:val="20"/>
        </w:rPr>
        <w:t>ț</w:t>
      </w:r>
      <w:r w:rsidR="008A4912" w:rsidRPr="007C7A63">
        <w:rPr>
          <w:rFonts w:ascii="Arial" w:hAnsi="Arial" w:cs="Arial"/>
          <w:sz w:val="20"/>
          <w:szCs w:val="20"/>
        </w:rPr>
        <w:t>ilor care acordă asisten</w:t>
      </w:r>
      <w:r w:rsidR="008A4912" w:rsidRPr="007C7A63">
        <w:rPr>
          <w:rFonts w:ascii="Cambria Math" w:hAnsi="Cambria Math" w:cs="Cambria Math"/>
          <w:sz w:val="20"/>
          <w:szCs w:val="20"/>
        </w:rPr>
        <w:t>ț</w:t>
      </w:r>
      <w:r w:rsidR="008A4912" w:rsidRPr="007C7A63">
        <w:rPr>
          <w:rFonts w:ascii="Arial" w:hAnsi="Arial" w:cs="Arial"/>
          <w:sz w:val="20"/>
          <w:szCs w:val="20"/>
        </w:rPr>
        <w:t>ă juridică garantată de stat pe cauzele de azil; instrumente de evaluare a calită</w:t>
      </w:r>
      <w:r w:rsidR="008A4912" w:rsidRPr="007C7A63">
        <w:rPr>
          <w:rFonts w:ascii="Cambria Math" w:hAnsi="Cambria Math" w:cs="Cambria Math"/>
          <w:sz w:val="20"/>
          <w:szCs w:val="20"/>
        </w:rPr>
        <w:t>ț</w:t>
      </w:r>
      <w:r w:rsidR="008A4912" w:rsidRPr="007C7A63">
        <w:rPr>
          <w:rFonts w:ascii="Arial" w:hAnsi="Arial" w:cs="Arial"/>
          <w:sz w:val="20"/>
          <w:szCs w:val="20"/>
        </w:rPr>
        <w:t>ii asisten</w:t>
      </w:r>
      <w:r w:rsidR="008A4912" w:rsidRPr="007C7A63">
        <w:rPr>
          <w:rFonts w:ascii="Cambria Math" w:hAnsi="Cambria Math" w:cs="Cambria Math"/>
          <w:sz w:val="20"/>
          <w:szCs w:val="20"/>
        </w:rPr>
        <w:t>ț</w:t>
      </w:r>
      <w:r w:rsidR="008A4912" w:rsidRPr="007C7A63">
        <w:rPr>
          <w:rFonts w:ascii="Arial" w:hAnsi="Arial" w:cs="Arial"/>
          <w:sz w:val="20"/>
          <w:szCs w:val="20"/>
        </w:rPr>
        <w:t>ei juridice garantate de stat prestate de către avoca</w:t>
      </w:r>
      <w:r w:rsidR="008A4912" w:rsidRPr="007C7A63">
        <w:rPr>
          <w:rFonts w:ascii="Cambria Math" w:hAnsi="Cambria Math" w:cs="Cambria Math"/>
          <w:sz w:val="20"/>
          <w:szCs w:val="20"/>
        </w:rPr>
        <w:t>ț</w:t>
      </w:r>
      <w:r w:rsidR="008A4912" w:rsidRPr="007C7A63">
        <w:rPr>
          <w:rFonts w:ascii="Arial" w:hAnsi="Arial" w:cs="Arial"/>
          <w:sz w:val="20"/>
          <w:szCs w:val="20"/>
        </w:rPr>
        <w:t xml:space="preserve">i pe cauzele de azil </w:t>
      </w:r>
      <w:r w:rsidR="008A4912" w:rsidRPr="007C7A63">
        <w:rPr>
          <w:rFonts w:ascii="Cambria Math" w:hAnsi="Cambria Math" w:cs="Cambria Math"/>
          <w:sz w:val="20"/>
          <w:szCs w:val="20"/>
        </w:rPr>
        <w:t>ș</w:t>
      </w:r>
      <w:r w:rsidR="008A4912" w:rsidRPr="007C7A63">
        <w:rPr>
          <w:rFonts w:ascii="Arial" w:hAnsi="Arial" w:cs="Arial"/>
          <w:sz w:val="20"/>
          <w:szCs w:val="20"/>
        </w:rPr>
        <w:t>i un ghid practic pentru avoca</w:t>
      </w:r>
      <w:r w:rsidR="008A4912" w:rsidRPr="007C7A63">
        <w:rPr>
          <w:rFonts w:ascii="Cambria Math" w:hAnsi="Cambria Math" w:cs="Cambria Math"/>
          <w:sz w:val="20"/>
          <w:szCs w:val="20"/>
        </w:rPr>
        <w:t>ț</w:t>
      </w:r>
      <w:r w:rsidR="008A4912" w:rsidRPr="007C7A63">
        <w:rPr>
          <w:rFonts w:ascii="Arial" w:hAnsi="Arial" w:cs="Arial"/>
          <w:sz w:val="20"/>
          <w:szCs w:val="20"/>
        </w:rPr>
        <w:t>i pe cauzele de azil/Curriculum.</w:t>
      </w:r>
      <w:r w:rsidRPr="007C7A63">
        <w:rPr>
          <w:rFonts w:ascii="Arial" w:hAnsi="Arial" w:cs="Arial"/>
          <w:sz w:val="20"/>
          <w:szCs w:val="20"/>
        </w:rPr>
        <w:t xml:space="preserve"> </w:t>
      </w:r>
    </w:p>
    <w:p w14:paraId="55F7451D" w14:textId="77777777" w:rsidR="002134E0" w:rsidRPr="007C7A63" w:rsidRDefault="002134E0" w:rsidP="002134E0">
      <w:pPr>
        <w:ind w:left="-426"/>
        <w:jc w:val="both"/>
        <w:rPr>
          <w:rFonts w:ascii="Arial" w:hAnsi="Arial" w:cs="Arial"/>
          <w:b/>
          <w:sz w:val="20"/>
          <w:szCs w:val="20"/>
        </w:rPr>
      </w:pPr>
    </w:p>
    <w:p w14:paraId="0A23537D" w14:textId="77777777" w:rsidR="002134E0" w:rsidRPr="007C7A63" w:rsidRDefault="002134E0" w:rsidP="002134E0">
      <w:pPr>
        <w:ind w:left="-426"/>
        <w:jc w:val="both"/>
        <w:rPr>
          <w:rFonts w:ascii="Arial" w:hAnsi="Arial" w:cs="Arial"/>
          <w:sz w:val="20"/>
          <w:szCs w:val="20"/>
        </w:rPr>
      </w:pPr>
      <w:r w:rsidRPr="007C7A63">
        <w:rPr>
          <w:rFonts w:ascii="Arial" w:hAnsi="Arial" w:cs="Arial"/>
          <w:b/>
          <w:sz w:val="20"/>
          <w:szCs w:val="20"/>
        </w:rPr>
        <w:t>4. Scopul achiziţiei:</w:t>
      </w:r>
      <w:r w:rsidRPr="007C7A63">
        <w:rPr>
          <w:rFonts w:ascii="Arial" w:hAnsi="Arial" w:cs="Arial"/>
          <w:sz w:val="20"/>
          <w:szCs w:val="20"/>
        </w:rPr>
        <w:t xml:space="preserve"> În cadrul proiectului </w:t>
      </w:r>
      <w:r w:rsidR="003A4267" w:rsidRPr="007C7A63">
        <w:rPr>
          <w:rFonts w:ascii="Arial" w:hAnsi="Arial" w:cs="Arial"/>
          <w:sz w:val="20"/>
          <w:szCs w:val="20"/>
        </w:rPr>
        <w:t>“Asisten</w:t>
      </w:r>
      <w:r w:rsidR="003A4267" w:rsidRPr="007C7A63">
        <w:rPr>
          <w:rFonts w:ascii="Cambria Math" w:hAnsi="Cambria Math" w:cs="Cambria Math"/>
          <w:sz w:val="20"/>
          <w:szCs w:val="20"/>
        </w:rPr>
        <w:t>ț</w:t>
      </w:r>
      <w:r w:rsidR="003A4267" w:rsidRPr="007C7A63">
        <w:rPr>
          <w:rFonts w:ascii="Arial" w:hAnsi="Arial" w:cs="Arial"/>
          <w:sz w:val="20"/>
          <w:szCs w:val="20"/>
        </w:rPr>
        <w:t xml:space="preserve">a legală pentru persoanele de interes din Moldova </w:t>
      </w:r>
      <w:r w:rsidR="003A4267" w:rsidRPr="007C7A63">
        <w:rPr>
          <w:rFonts w:ascii="Cambria Math" w:hAnsi="Cambria Math" w:cs="Cambria Math"/>
          <w:sz w:val="20"/>
          <w:szCs w:val="20"/>
        </w:rPr>
        <w:t>ș</w:t>
      </w:r>
      <w:r w:rsidR="003A4267" w:rsidRPr="007C7A63">
        <w:rPr>
          <w:rFonts w:ascii="Arial" w:hAnsi="Arial" w:cs="Arial"/>
          <w:sz w:val="20"/>
          <w:szCs w:val="20"/>
        </w:rPr>
        <w:t>i promovarea dreptului refugia</w:t>
      </w:r>
      <w:r w:rsidR="003A4267" w:rsidRPr="007C7A63">
        <w:rPr>
          <w:rFonts w:ascii="Cambria Math" w:hAnsi="Cambria Math" w:cs="Cambria Math"/>
          <w:sz w:val="20"/>
          <w:szCs w:val="20"/>
        </w:rPr>
        <w:t>ț</w:t>
      </w:r>
      <w:r w:rsidR="003A4267" w:rsidRPr="007C7A63">
        <w:rPr>
          <w:rFonts w:ascii="Arial" w:hAnsi="Arial" w:cs="Arial"/>
          <w:sz w:val="20"/>
          <w:szCs w:val="20"/>
        </w:rPr>
        <w:t>ilor”</w:t>
      </w:r>
      <w:r w:rsidRPr="007C7A63">
        <w:rPr>
          <w:rFonts w:ascii="Arial" w:hAnsi="Arial" w:cs="Arial"/>
          <w:sz w:val="20"/>
          <w:szCs w:val="20"/>
        </w:rPr>
        <w:t>, implementat de către Centrul de Drept al Avoca</w:t>
      </w:r>
      <w:r w:rsidRPr="007C7A63">
        <w:rPr>
          <w:rFonts w:ascii="Cambria Math" w:hAnsi="Cambria Math" w:cs="Cambria Math"/>
          <w:sz w:val="20"/>
          <w:szCs w:val="20"/>
        </w:rPr>
        <w:t>ț</w:t>
      </w:r>
      <w:r w:rsidRPr="007C7A63">
        <w:rPr>
          <w:rFonts w:ascii="Arial" w:hAnsi="Arial" w:cs="Arial"/>
          <w:sz w:val="20"/>
          <w:szCs w:val="20"/>
        </w:rPr>
        <w:t>ilor, finan</w:t>
      </w:r>
      <w:r w:rsidRPr="007C7A63">
        <w:rPr>
          <w:rFonts w:ascii="Cambria Math" w:hAnsi="Cambria Math" w:cs="Cambria Math"/>
          <w:sz w:val="20"/>
          <w:szCs w:val="20"/>
        </w:rPr>
        <w:t>ț</w:t>
      </w:r>
      <w:r w:rsidRPr="007C7A63">
        <w:rPr>
          <w:rFonts w:ascii="Arial" w:hAnsi="Arial" w:cs="Arial"/>
          <w:sz w:val="20"/>
          <w:szCs w:val="20"/>
        </w:rPr>
        <w:t>at de către Biroul Înaltului Comisariat al Naţiunilor Unite pentru Refugiaţi (UNHCR) în Republica Moldova, urmează a fi elaborate standardele de calitate în vederea prestării asisten</w:t>
      </w:r>
      <w:r w:rsidRPr="007C7A63">
        <w:rPr>
          <w:rFonts w:ascii="Cambria Math" w:hAnsi="Cambria Math" w:cs="Cambria Math"/>
          <w:sz w:val="20"/>
          <w:szCs w:val="20"/>
        </w:rPr>
        <w:t>ț</w:t>
      </w:r>
      <w:r w:rsidRPr="007C7A63">
        <w:rPr>
          <w:rFonts w:ascii="Arial" w:hAnsi="Arial" w:cs="Arial"/>
          <w:sz w:val="20"/>
          <w:szCs w:val="20"/>
        </w:rPr>
        <w:t xml:space="preserve">ei juridice garantate de stat pe cauzele de azil. </w:t>
      </w:r>
      <w:r w:rsidRPr="007C7A63">
        <w:rPr>
          <w:rFonts w:ascii="Arial" w:hAnsi="Arial" w:cs="Arial"/>
          <w:sz w:val="20"/>
          <w:szCs w:val="20"/>
        </w:rPr>
        <w:lastRenderedPageBreak/>
        <w:t>Scopul realizării activită</w:t>
      </w:r>
      <w:r w:rsidRPr="007C7A63">
        <w:rPr>
          <w:rFonts w:ascii="Cambria Math" w:hAnsi="Cambria Math" w:cs="Cambria Math"/>
          <w:sz w:val="20"/>
          <w:szCs w:val="20"/>
        </w:rPr>
        <w:t>ț</w:t>
      </w:r>
      <w:r w:rsidRPr="007C7A63">
        <w:rPr>
          <w:rFonts w:ascii="Arial" w:hAnsi="Arial" w:cs="Arial"/>
          <w:sz w:val="20"/>
          <w:szCs w:val="20"/>
        </w:rPr>
        <w:t>ilor date este îmbunătă</w:t>
      </w:r>
      <w:r w:rsidRPr="007C7A63">
        <w:rPr>
          <w:rFonts w:ascii="Cambria Math" w:hAnsi="Cambria Math" w:cs="Cambria Math"/>
          <w:sz w:val="20"/>
          <w:szCs w:val="20"/>
        </w:rPr>
        <w:t>ț</w:t>
      </w:r>
      <w:r w:rsidRPr="007C7A63">
        <w:rPr>
          <w:rFonts w:ascii="Arial" w:hAnsi="Arial" w:cs="Arial"/>
          <w:sz w:val="20"/>
          <w:szCs w:val="20"/>
        </w:rPr>
        <w:t>irea calită</w:t>
      </w:r>
      <w:r w:rsidRPr="007C7A63">
        <w:rPr>
          <w:rFonts w:ascii="Cambria Math" w:hAnsi="Cambria Math" w:cs="Cambria Math"/>
          <w:sz w:val="20"/>
          <w:szCs w:val="20"/>
        </w:rPr>
        <w:t>ț</w:t>
      </w:r>
      <w:r w:rsidRPr="007C7A63">
        <w:rPr>
          <w:rFonts w:ascii="Arial" w:hAnsi="Arial" w:cs="Arial"/>
          <w:sz w:val="20"/>
          <w:szCs w:val="20"/>
        </w:rPr>
        <w:t>ii prestate solicitan</w:t>
      </w:r>
      <w:r w:rsidRPr="007C7A63">
        <w:rPr>
          <w:rFonts w:ascii="Cambria Math" w:hAnsi="Cambria Math" w:cs="Cambria Math"/>
          <w:sz w:val="20"/>
          <w:szCs w:val="20"/>
        </w:rPr>
        <w:t>ț</w:t>
      </w:r>
      <w:r w:rsidRPr="007C7A63">
        <w:rPr>
          <w:rFonts w:ascii="Arial" w:hAnsi="Arial" w:cs="Arial"/>
          <w:sz w:val="20"/>
          <w:szCs w:val="20"/>
        </w:rPr>
        <w:t>ilor de azil, beneficiarilor de protec</w:t>
      </w:r>
      <w:r w:rsidRPr="007C7A63">
        <w:rPr>
          <w:rFonts w:ascii="Cambria Math" w:hAnsi="Cambria Math" w:cs="Cambria Math"/>
          <w:sz w:val="20"/>
          <w:szCs w:val="20"/>
        </w:rPr>
        <w:t>ț</w:t>
      </w:r>
      <w:r w:rsidRPr="007C7A63">
        <w:rPr>
          <w:rFonts w:ascii="Arial" w:hAnsi="Arial" w:cs="Arial"/>
          <w:sz w:val="20"/>
          <w:szCs w:val="20"/>
        </w:rPr>
        <w:t>ie interna</w:t>
      </w:r>
      <w:r w:rsidRPr="007C7A63">
        <w:rPr>
          <w:rFonts w:ascii="Cambria Math" w:hAnsi="Cambria Math" w:cs="Cambria Math"/>
          <w:sz w:val="20"/>
          <w:szCs w:val="20"/>
        </w:rPr>
        <w:t>ț</w:t>
      </w:r>
      <w:r w:rsidRPr="007C7A63">
        <w:rPr>
          <w:rFonts w:ascii="Arial" w:hAnsi="Arial" w:cs="Arial"/>
          <w:sz w:val="20"/>
          <w:szCs w:val="20"/>
        </w:rPr>
        <w:t>ională, de către avoca</w:t>
      </w:r>
      <w:r w:rsidRPr="007C7A63">
        <w:rPr>
          <w:rFonts w:ascii="Cambria Math" w:hAnsi="Cambria Math" w:cs="Cambria Math"/>
          <w:sz w:val="20"/>
          <w:szCs w:val="20"/>
        </w:rPr>
        <w:t>ț</w:t>
      </w:r>
      <w:r w:rsidRPr="007C7A63">
        <w:rPr>
          <w:rFonts w:ascii="Arial" w:hAnsi="Arial" w:cs="Arial"/>
          <w:sz w:val="20"/>
          <w:szCs w:val="20"/>
        </w:rPr>
        <w:t>ii care acordă asisten</w:t>
      </w:r>
      <w:r w:rsidRPr="007C7A63">
        <w:rPr>
          <w:rFonts w:ascii="Cambria Math" w:hAnsi="Cambria Math" w:cs="Cambria Math"/>
          <w:sz w:val="20"/>
          <w:szCs w:val="20"/>
        </w:rPr>
        <w:t>ț</w:t>
      </w:r>
      <w:r w:rsidRPr="007C7A63">
        <w:rPr>
          <w:rFonts w:ascii="Arial" w:hAnsi="Arial" w:cs="Arial"/>
          <w:sz w:val="20"/>
          <w:szCs w:val="20"/>
        </w:rPr>
        <w:t>ă juridică garantată de stat prin înserarea miniumului de ac</w:t>
      </w:r>
      <w:r w:rsidRPr="007C7A63">
        <w:rPr>
          <w:rFonts w:ascii="Cambria Math" w:hAnsi="Cambria Math" w:cs="Cambria Math"/>
          <w:sz w:val="20"/>
          <w:szCs w:val="20"/>
        </w:rPr>
        <w:t>ț</w:t>
      </w:r>
      <w:r w:rsidRPr="007C7A63">
        <w:rPr>
          <w:rFonts w:ascii="Arial" w:hAnsi="Arial" w:cs="Arial"/>
          <w:sz w:val="20"/>
          <w:szCs w:val="20"/>
        </w:rPr>
        <w:t xml:space="preserve">iuni necesare a fi întreprinse în cadrul reprezentării pe cazurile de azil.  </w:t>
      </w:r>
    </w:p>
    <w:p w14:paraId="08468FBF" w14:textId="77777777" w:rsidR="002134E0" w:rsidRPr="007C7A63" w:rsidRDefault="002134E0" w:rsidP="002134E0">
      <w:pPr>
        <w:ind w:left="-420"/>
        <w:rPr>
          <w:rFonts w:ascii="Arial" w:hAnsi="Arial" w:cs="Arial"/>
          <w:sz w:val="20"/>
          <w:szCs w:val="20"/>
        </w:rPr>
      </w:pPr>
    </w:p>
    <w:p w14:paraId="160541BF" w14:textId="77777777" w:rsidR="002134E0" w:rsidRPr="007C7A63" w:rsidRDefault="003A4267" w:rsidP="002134E0">
      <w:pPr>
        <w:ind w:left="-420"/>
        <w:rPr>
          <w:rFonts w:ascii="Arial" w:hAnsi="Arial" w:cs="Arial"/>
          <w:b/>
          <w:sz w:val="20"/>
          <w:szCs w:val="20"/>
        </w:rPr>
      </w:pPr>
      <w:r w:rsidRPr="007C7A63">
        <w:rPr>
          <w:rFonts w:ascii="Arial" w:hAnsi="Arial" w:cs="Arial"/>
          <w:b/>
          <w:sz w:val="20"/>
          <w:szCs w:val="20"/>
        </w:rPr>
        <w:t>5</w:t>
      </w:r>
      <w:r w:rsidR="002134E0" w:rsidRPr="007C7A63">
        <w:rPr>
          <w:rFonts w:ascii="Arial" w:hAnsi="Arial" w:cs="Arial"/>
          <w:b/>
          <w:sz w:val="20"/>
          <w:szCs w:val="20"/>
        </w:rPr>
        <w:t>. Documentele ce constituie oferta:</w:t>
      </w:r>
    </w:p>
    <w:p w14:paraId="62B7E811" w14:textId="77777777" w:rsidR="002134E0" w:rsidRPr="007C7A63" w:rsidRDefault="002134E0" w:rsidP="002134E0">
      <w:pPr>
        <w:ind w:left="-420"/>
        <w:rPr>
          <w:rFonts w:ascii="Arial" w:hAnsi="Arial" w:cs="Arial"/>
          <w:sz w:val="20"/>
          <w:szCs w:val="20"/>
        </w:rPr>
      </w:pPr>
    </w:p>
    <w:p w14:paraId="444ED068" w14:textId="77777777" w:rsidR="002134E0" w:rsidRPr="007C7A63" w:rsidRDefault="002134E0" w:rsidP="002134E0">
      <w:pPr>
        <w:ind w:left="-420"/>
        <w:rPr>
          <w:rFonts w:ascii="Arial" w:hAnsi="Arial" w:cs="Arial"/>
          <w:sz w:val="20"/>
          <w:szCs w:val="20"/>
        </w:rPr>
      </w:pPr>
      <w:r w:rsidRPr="007C7A63">
        <w:rPr>
          <w:rFonts w:ascii="Arial" w:hAnsi="Arial" w:cs="Arial"/>
          <w:sz w:val="20"/>
          <w:szCs w:val="20"/>
        </w:rPr>
        <w:t>a) Planul eventualei lucrări;</w:t>
      </w:r>
    </w:p>
    <w:p w14:paraId="1E9E05C4" w14:textId="77777777" w:rsidR="002134E0" w:rsidRPr="007C7A63" w:rsidRDefault="002134E0" w:rsidP="002134E0">
      <w:pPr>
        <w:ind w:left="-420"/>
        <w:jc w:val="both"/>
        <w:rPr>
          <w:rFonts w:ascii="Arial" w:hAnsi="Arial" w:cs="Arial"/>
          <w:sz w:val="20"/>
          <w:szCs w:val="20"/>
        </w:rPr>
      </w:pPr>
      <w:r w:rsidRPr="007C7A63">
        <w:rPr>
          <w:rFonts w:ascii="Arial" w:hAnsi="Arial" w:cs="Arial"/>
          <w:sz w:val="20"/>
          <w:szCs w:val="20"/>
        </w:rPr>
        <w:t>b) CV-ul</w:t>
      </w:r>
      <w:r w:rsidR="003A4267" w:rsidRPr="007C7A63">
        <w:rPr>
          <w:rFonts w:ascii="Arial" w:hAnsi="Arial" w:cs="Arial"/>
          <w:sz w:val="20"/>
          <w:szCs w:val="20"/>
        </w:rPr>
        <w:t xml:space="preserve"> expertului</w:t>
      </w:r>
      <w:r w:rsidRPr="007C7A63">
        <w:rPr>
          <w:rFonts w:ascii="Arial" w:hAnsi="Arial" w:cs="Arial"/>
          <w:sz w:val="20"/>
          <w:szCs w:val="20"/>
        </w:rPr>
        <w:t>;</w:t>
      </w:r>
    </w:p>
    <w:p w14:paraId="2F4FFDD5" w14:textId="77777777" w:rsidR="002134E0" w:rsidRPr="007C7A63" w:rsidRDefault="002134E0" w:rsidP="002134E0">
      <w:pPr>
        <w:ind w:left="-420"/>
        <w:jc w:val="both"/>
        <w:rPr>
          <w:rFonts w:ascii="Arial" w:hAnsi="Arial" w:cs="Arial"/>
          <w:sz w:val="20"/>
          <w:szCs w:val="20"/>
        </w:rPr>
      </w:pPr>
      <w:r w:rsidRPr="007C7A63">
        <w:rPr>
          <w:rFonts w:ascii="Arial" w:hAnsi="Arial" w:cs="Arial"/>
          <w:sz w:val="20"/>
          <w:szCs w:val="20"/>
        </w:rPr>
        <w:t>c) Scrisoare de inten</w:t>
      </w:r>
      <w:r w:rsidRPr="007C7A63">
        <w:rPr>
          <w:rFonts w:ascii="Cambria Math" w:hAnsi="Cambria Math" w:cs="Cambria Math"/>
          <w:sz w:val="20"/>
          <w:szCs w:val="20"/>
        </w:rPr>
        <w:t>ț</w:t>
      </w:r>
      <w:r w:rsidRPr="007C7A63">
        <w:rPr>
          <w:rFonts w:ascii="Arial" w:hAnsi="Arial" w:cs="Arial"/>
          <w:sz w:val="20"/>
          <w:szCs w:val="20"/>
        </w:rPr>
        <w:t>ie (</w:t>
      </w:r>
      <w:r w:rsidRPr="007C7A63">
        <w:rPr>
          <w:rFonts w:ascii="Arial" w:hAnsi="Arial" w:cs="Arial"/>
          <w:iCs/>
          <w:sz w:val="20"/>
          <w:szCs w:val="20"/>
        </w:rPr>
        <w:t>Ofertantul va explica de ce este cel mai bun pentru a fi selectat în vederea elaborării lucrării date)</w:t>
      </w:r>
      <w:r w:rsidRPr="007C7A63">
        <w:rPr>
          <w:rFonts w:ascii="Arial" w:hAnsi="Arial" w:cs="Arial"/>
          <w:sz w:val="20"/>
          <w:szCs w:val="20"/>
        </w:rPr>
        <w:t>;</w:t>
      </w:r>
    </w:p>
    <w:p w14:paraId="2AC98EC0" w14:textId="77777777" w:rsidR="002134E0" w:rsidRPr="007C7A63" w:rsidRDefault="002134E0" w:rsidP="002134E0">
      <w:pPr>
        <w:ind w:left="-420"/>
        <w:jc w:val="both"/>
        <w:rPr>
          <w:rFonts w:ascii="Arial" w:hAnsi="Arial" w:cs="Arial"/>
          <w:color w:val="FF0000"/>
          <w:sz w:val="20"/>
          <w:szCs w:val="20"/>
        </w:rPr>
      </w:pPr>
      <w:r w:rsidRPr="007C7A63">
        <w:rPr>
          <w:rFonts w:ascii="Arial" w:hAnsi="Arial" w:cs="Arial"/>
          <w:sz w:val="20"/>
          <w:szCs w:val="20"/>
        </w:rPr>
        <w:t>d)</w:t>
      </w:r>
      <w:r w:rsidR="00CD2469" w:rsidRPr="007C7A63">
        <w:rPr>
          <w:rFonts w:ascii="Arial" w:hAnsi="Arial" w:cs="Arial"/>
          <w:sz w:val="20"/>
          <w:szCs w:val="20"/>
        </w:rPr>
        <w:t xml:space="preserve"> </w:t>
      </w:r>
      <w:r w:rsidRPr="007C7A63">
        <w:rPr>
          <w:rFonts w:ascii="Arial" w:hAnsi="Arial" w:cs="Arial"/>
          <w:sz w:val="20"/>
          <w:szCs w:val="20"/>
        </w:rPr>
        <w:t>Copia buletinului de identitate</w:t>
      </w:r>
      <w:r w:rsidR="003A4267" w:rsidRPr="007C7A63">
        <w:rPr>
          <w:rFonts w:ascii="Arial" w:hAnsi="Arial" w:cs="Arial"/>
          <w:sz w:val="20"/>
          <w:szCs w:val="20"/>
        </w:rPr>
        <w:t>;</w:t>
      </w:r>
    </w:p>
    <w:p w14:paraId="11762256" w14:textId="77777777" w:rsidR="002134E0" w:rsidRPr="007C7A63" w:rsidRDefault="002134E0" w:rsidP="002134E0">
      <w:pPr>
        <w:tabs>
          <w:tab w:val="left" w:pos="2523"/>
        </w:tabs>
        <w:ind w:left="-420"/>
        <w:jc w:val="both"/>
        <w:rPr>
          <w:rFonts w:ascii="Arial" w:hAnsi="Arial" w:cs="Arial"/>
          <w:sz w:val="20"/>
          <w:szCs w:val="20"/>
        </w:rPr>
      </w:pPr>
      <w:r w:rsidRPr="007C7A63">
        <w:rPr>
          <w:rFonts w:ascii="Arial" w:hAnsi="Arial" w:cs="Arial"/>
          <w:sz w:val="20"/>
          <w:szCs w:val="20"/>
        </w:rPr>
        <w:t>e) Copia diplomei de studii;</w:t>
      </w:r>
      <w:r w:rsidRPr="007C7A63">
        <w:rPr>
          <w:rFonts w:ascii="Arial" w:hAnsi="Arial" w:cs="Arial"/>
          <w:sz w:val="20"/>
          <w:szCs w:val="20"/>
        </w:rPr>
        <w:tab/>
      </w:r>
    </w:p>
    <w:p w14:paraId="7C0FF4C3" w14:textId="77777777" w:rsidR="002134E0" w:rsidRPr="007C7A63" w:rsidRDefault="003A4267" w:rsidP="002134E0">
      <w:pPr>
        <w:ind w:left="-420"/>
        <w:jc w:val="both"/>
        <w:rPr>
          <w:rFonts w:ascii="Arial" w:hAnsi="Arial" w:cs="Arial"/>
          <w:sz w:val="20"/>
          <w:szCs w:val="20"/>
        </w:rPr>
      </w:pPr>
      <w:r w:rsidRPr="007C7A63">
        <w:rPr>
          <w:rFonts w:ascii="Arial" w:hAnsi="Arial" w:cs="Arial"/>
          <w:sz w:val="20"/>
          <w:szCs w:val="20"/>
        </w:rPr>
        <w:t>f</w:t>
      </w:r>
      <w:r w:rsidR="002134E0" w:rsidRPr="007C7A63">
        <w:rPr>
          <w:rFonts w:ascii="Arial" w:hAnsi="Arial" w:cs="Arial"/>
          <w:sz w:val="20"/>
          <w:szCs w:val="20"/>
        </w:rPr>
        <w:t>) Oferta financiară pentru elaborarea studiului, în lei moldovene</w:t>
      </w:r>
      <w:r w:rsidR="002134E0" w:rsidRPr="007C7A63">
        <w:rPr>
          <w:rFonts w:ascii="Cambria Math" w:hAnsi="Cambria Math" w:cs="Cambria Math"/>
          <w:sz w:val="20"/>
          <w:szCs w:val="20"/>
        </w:rPr>
        <w:t>ș</w:t>
      </w:r>
      <w:r w:rsidR="002134E0" w:rsidRPr="007C7A63">
        <w:rPr>
          <w:rFonts w:ascii="Arial" w:hAnsi="Arial" w:cs="Arial"/>
          <w:sz w:val="20"/>
          <w:szCs w:val="20"/>
        </w:rPr>
        <w:t>ti.</w:t>
      </w:r>
    </w:p>
    <w:p w14:paraId="0B2DCD89" w14:textId="77777777" w:rsidR="002134E0" w:rsidRPr="007C7A63" w:rsidRDefault="002134E0" w:rsidP="002134E0">
      <w:pPr>
        <w:ind w:left="-426" w:firstLine="6"/>
        <w:jc w:val="both"/>
        <w:rPr>
          <w:rFonts w:ascii="Arial" w:hAnsi="Arial" w:cs="Arial"/>
          <w:b/>
          <w:sz w:val="20"/>
          <w:szCs w:val="20"/>
        </w:rPr>
      </w:pPr>
      <w:r w:rsidRPr="007C7A63">
        <w:rPr>
          <w:rFonts w:ascii="Arial" w:hAnsi="Arial" w:cs="Arial"/>
          <w:b/>
          <w:sz w:val="20"/>
          <w:szCs w:val="20"/>
        </w:rPr>
        <w:t>Dacă oricare dintre aceste documente sau informa</w:t>
      </w:r>
      <w:r w:rsidRPr="007C7A63">
        <w:rPr>
          <w:rFonts w:ascii="Cambria Math" w:hAnsi="Cambria Math" w:cs="Cambria Math"/>
          <w:b/>
          <w:sz w:val="20"/>
          <w:szCs w:val="20"/>
        </w:rPr>
        <w:t>ț</w:t>
      </w:r>
      <w:r w:rsidRPr="007C7A63">
        <w:rPr>
          <w:rFonts w:ascii="Arial" w:hAnsi="Arial" w:cs="Arial"/>
          <w:b/>
          <w:sz w:val="20"/>
          <w:szCs w:val="20"/>
        </w:rPr>
        <w:t>ii lipsesc, oferta va fi respinsă.</w:t>
      </w:r>
    </w:p>
    <w:p w14:paraId="7732BB6F" w14:textId="77777777" w:rsidR="002134E0" w:rsidRPr="007C7A63" w:rsidRDefault="002134E0" w:rsidP="002134E0">
      <w:pPr>
        <w:ind w:left="-426" w:firstLine="6"/>
        <w:jc w:val="both"/>
        <w:rPr>
          <w:rFonts w:ascii="Arial" w:hAnsi="Arial" w:cs="Arial"/>
          <w:b/>
          <w:sz w:val="20"/>
          <w:szCs w:val="20"/>
        </w:rPr>
      </w:pPr>
    </w:p>
    <w:p w14:paraId="704D9A24" w14:textId="77777777" w:rsidR="002134E0" w:rsidRPr="007C7A63" w:rsidRDefault="003A4267" w:rsidP="002134E0">
      <w:pPr>
        <w:ind w:left="-426" w:firstLine="6"/>
        <w:jc w:val="both"/>
        <w:rPr>
          <w:rFonts w:ascii="Arial" w:hAnsi="Arial" w:cs="Arial"/>
          <w:b/>
          <w:sz w:val="20"/>
          <w:szCs w:val="20"/>
        </w:rPr>
      </w:pPr>
      <w:r w:rsidRPr="007C7A63">
        <w:rPr>
          <w:rFonts w:ascii="Arial" w:hAnsi="Arial" w:cs="Arial"/>
          <w:b/>
          <w:sz w:val="20"/>
          <w:szCs w:val="20"/>
        </w:rPr>
        <w:t>6</w:t>
      </w:r>
      <w:r w:rsidR="002134E0" w:rsidRPr="007C7A63">
        <w:rPr>
          <w:rFonts w:ascii="Arial" w:hAnsi="Arial" w:cs="Arial"/>
          <w:b/>
          <w:sz w:val="20"/>
          <w:szCs w:val="20"/>
        </w:rPr>
        <w:t>. Modul de prezentare a ofertelor:</w:t>
      </w:r>
    </w:p>
    <w:p w14:paraId="6C1F4AFD" w14:textId="77777777" w:rsidR="002134E0" w:rsidRPr="007C7A63" w:rsidRDefault="002134E0" w:rsidP="002134E0">
      <w:pPr>
        <w:ind w:left="-426" w:firstLine="6"/>
        <w:jc w:val="both"/>
        <w:rPr>
          <w:rFonts w:ascii="Arial" w:hAnsi="Arial" w:cs="Arial"/>
          <w:b/>
          <w:sz w:val="20"/>
          <w:szCs w:val="20"/>
        </w:rPr>
      </w:pPr>
    </w:p>
    <w:p w14:paraId="078CCC1E" w14:textId="7DA85607" w:rsidR="002134E0" w:rsidRPr="007C7A63" w:rsidRDefault="002134E0" w:rsidP="002134E0">
      <w:pPr>
        <w:ind w:left="-426" w:firstLine="6"/>
        <w:jc w:val="both"/>
        <w:rPr>
          <w:rFonts w:ascii="Arial" w:hAnsi="Arial" w:cs="Arial"/>
          <w:b/>
          <w:sz w:val="20"/>
          <w:szCs w:val="20"/>
        </w:rPr>
      </w:pPr>
      <w:r w:rsidRPr="007C7A63">
        <w:rPr>
          <w:rFonts w:ascii="Arial" w:hAnsi="Arial" w:cs="Arial"/>
          <w:sz w:val="20"/>
          <w:szCs w:val="20"/>
        </w:rPr>
        <w:t>Documentele Ofertantului puse în plic, sigilat</w:t>
      </w:r>
      <w:r w:rsidR="00630046" w:rsidRPr="007C7A63">
        <w:rPr>
          <w:rFonts w:ascii="Arial" w:hAnsi="Arial" w:cs="Arial"/>
          <w:sz w:val="20"/>
          <w:szCs w:val="20"/>
        </w:rPr>
        <w:t>,</w:t>
      </w:r>
      <w:r w:rsidRPr="007C7A63">
        <w:rPr>
          <w:rFonts w:ascii="Arial" w:hAnsi="Arial" w:cs="Arial"/>
          <w:color w:val="FF0000"/>
          <w:sz w:val="20"/>
          <w:szCs w:val="20"/>
        </w:rPr>
        <w:t xml:space="preserve"> </w:t>
      </w:r>
      <w:r w:rsidRPr="007C7A63">
        <w:rPr>
          <w:rFonts w:ascii="Arial" w:hAnsi="Arial" w:cs="Arial"/>
          <w:sz w:val="20"/>
          <w:szCs w:val="20"/>
        </w:rPr>
        <w:t>urmează a fi prezentate până la</w:t>
      </w:r>
      <w:r w:rsidR="00630046" w:rsidRPr="007C7A63">
        <w:rPr>
          <w:rFonts w:ascii="Arial" w:hAnsi="Arial" w:cs="Arial"/>
          <w:sz w:val="20"/>
          <w:szCs w:val="20"/>
        </w:rPr>
        <w:t xml:space="preserve"> data de</w:t>
      </w:r>
      <w:r w:rsidRPr="007C7A63">
        <w:rPr>
          <w:rFonts w:ascii="Arial" w:hAnsi="Arial" w:cs="Arial"/>
          <w:sz w:val="20"/>
          <w:szCs w:val="20"/>
        </w:rPr>
        <w:t xml:space="preserve"> </w:t>
      </w:r>
      <w:r w:rsidR="00CA3B82">
        <w:rPr>
          <w:rFonts w:ascii="Arial" w:eastAsia="MS Mincho" w:hAnsi="Arial" w:cs="Arial"/>
          <w:b/>
          <w:sz w:val="20"/>
          <w:szCs w:val="20"/>
          <w:u w:val="single"/>
        </w:rPr>
        <w:t>06</w:t>
      </w:r>
      <w:r w:rsidR="00630046" w:rsidRPr="007C7A63">
        <w:rPr>
          <w:rFonts w:ascii="Arial" w:eastAsia="MS Mincho" w:hAnsi="Arial" w:cs="Arial"/>
          <w:b/>
          <w:sz w:val="20"/>
          <w:szCs w:val="20"/>
          <w:u w:val="single"/>
        </w:rPr>
        <w:t>.0</w:t>
      </w:r>
      <w:r w:rsidR="00CA3B82">
        <w:rPr>
          <w:rFonts w:ascii="Arial" w:eastAsia="MS Mincho" w:hAnsi="Arial" w:cs="Arial"/>
          <w:b/>
          <w:sz w:val="20"/>
          <w:szCs w:val="20"/>
          <w:u w:val="single"/>
        </w:rPr>
        <w:t>2</w:t>
      </w:r>
      <w:r w:rsidR="00630046" w:rsidRPr="007C7A63">
        <w:rPr>
          <w:rFonts w:ascii="Arial" w:eastAsia="MS Mincho" w:hAnsi="Arial" w:cs="Arial"/>
          <w:b/>
          <w:sz w:val="20"/>
          <w:szCs w:val="20"/>
          <w:u w:val="single"/>
        </w:rPr>
        <w:t>.2017 la sediul Centrului de Drept al Avoca</w:t>
      </w:r>
      <w:r w:rsidR="00630046" w:rsidRPr="007C7A63">
        <w:rPr>
          <w:rFonts w:ascii="Cambria Math" w:eastAsia="MS Mincho" w:hAnsi="Cambria Math" w:cs="Cambria Math"/>
          <w:b/>
          <w:sz w:val="20"/>
          <w:szCs w:val="20"/>
          <w:u w:val="single"/>
        </w:rPr>
        <w:t>ț</w:t>
      </w:r>
      <w:r w:rsidR="00630046" w:rsidRPr="007C7A63">
        <w:rPr>
          <w:rFonts w:ascii="Arial" w:eastAsia="MS Mincho" w:hAnsi="Arial" w:cs="Arial"/>
          <w:b/>
          <w:sz w:val="20"/>
          <w:szCs w:val="20"/>
          <w:u w:val="single"/>
        </w:rPr>
        <w:t xml:space="preserve">ilor pe adresa: mun. Chişinău, str. Vlaicu Pârcălab 8, MD-2009, ori la adresa de e-mail: </w:t>
      </w:r>
      <w:hyperlink r:id="rId5" w:history="1">
        <w:r w:rsidR="00630046" w:rsidRPr="007C7A63">
          <w:rPr>
            <w:rStyle w:val="a4"/>
            <w:rFonts w:ascii="Arial" w:eastAsia="MS Mincho" w:hAnsi="Arial" w:cs="Arial"/>
            <w:b/>
            <w:sz w:val="20"/>
            <w:szCs w:val="20"/>
          </w:rPr>
          <w:t>law-center@cda.md</w:t>
        </w:r>
      </w:hyperlink>
      <w:r w:rsidR="00630046" w:rsidRPr="007C7A63">
        <w:rPr>
          <w:rFonts w:ascii="Arial" w:eastAsia="MS Mincho" w:hAnsi="Arial" w:cs="Arial"/>
          <w:b/>
          <w:sz w:val="20"/>
          <w:szCs w:val="20"/>
        </w:rPr>
        <w:t xml:space="preserve">. </w:t>
      </w:r>
      <w:r w:rsidRPr="007C7A63">
        <w:rPr>
          <w:rFonts w:ascii="Arial" w:hAnsi="Arial" w:cs="Arial"/>
          <w:b/>
          <w:sz w:val="20"/>
          <w:szCs w:val="20"/>
        </w:rPr>
        <w:t>Ofertele pot fi primite de la curier sau prin poştă, dar nu mai târziu de termenul limită de prezentare a ofertelor</w:t>
      </w:r>
      <w:r w:rsidR="00630046" w:rsidRPr="007C7A63">
        <w:rPr>
          <w:rFonts w:ascii="Arial" w:hAnsi="Arial" w:cs="Arial"/>
          <w:b/>
          <w:sz w:val="20"/>
          <w:szCs w:val="20"/>
        </w:rPr>
        <w:t>.</w:t>
      </w:r>
      <w:r w:rsidRPr="007C7A63">
        <w:rPr>
          <w:rFonts w:ascii="Arial" w:eastAsia="MS Mincho" w:hAnsi="Arial" w:cs="Arial"/>
          <w:b/>
          <w:sz w:val="20"/>
          <w:szCs w:val="20"/>
        </w:rPr>
        <w:t xml:space="preserve"> </w:t>
      </w:r>
    </w:p>
    <w:p w14:paraId="3F7F4648" w14:textId="77777777" w:rsidR="002134E0" w:rsidRPr="007C7A63" w:rsidRDefault="002134E0" w:rsidP="002134E0">
      <w:pPr>
        <w:ind w:left="-426" w:firstLine="6"/>
        <w:jc w:val="both"/>
        <w:rPr>
          <w:rFonts w:ascii="Arial" w:hAnsi="Arial" w:cs="Arial"/>
          <w:b/>
          <w:sz w:val="20"/>
          <w:szCs w:val="20"/>
        </w:rPr>
      </w:pPr>
    </w:p>
    <w:p w14:paraId="10B81884" w14:textId="77777777" w:rsidR="002134E0" w:rsidRPr="007C7A63" w:rsidRDefault="00472BA5" w:rsidP="002134E0">
      <w:pPr>
        <w:ind w:left="-426" w:firstLine="6"/>
        <w:jc w:val="both"/>
        <w:rPr>
          <w:rFonts w:ascii="Arial" w:hAnsi="Arial" w:cs="Arial"/>
          <w:b/>
          <w:sz w:val="20"/>
          <w:szCs w:val="20"/>
        </w:rPr>
      </w:pPr>
      <w:r w:rsidRPr="007C7A63">
        <w:rPr>
          <w:rFonts w:ascii="Arial" w:hAnsi="Arial" w:cs="Arial"/>
          <w:b/>
          <w:sz w:val="20"/>
          <w:szCs w:val="20"/>
        </w:rPr>
        <w:t>7</w:t>
      </w:r>
      <w:r w:rsidR="002134E0" w:rsidRPr="007C7A63">
        <w:rPr>
          <w:rFonts w:ascii="Arial" w:hAnsi="Arial" w:cs="Arial"/>
          <w:b/>
          <w:sz w:val="20"/>
          <w:szCs w:val="20"/>
        </w:rPr>
        <w:t>. Oferta câ</w:t>
      </w:r>
      <w:r w:rsidR="002134E0" w:rsidRPr="007C7A63">
        <w:rPr>
          <w:rFonts w:ascii="Cambria Math" w:hAnsi="Cambria Math" w:cs="Cambria Math"/>
          <w:b/>
          <w:sz w:val="20"/>
          <w:szCs w:val="20"/>
        </w:rPr>
        <w:t>ș</w:t>
      </w:r>
      <w:r w:rsidR="002134E0" w:rsidRPr="007C7A63">
        <w:rPr>
          <w:rFonts w:ascii="Arial" w:hAnsi="Arial" w:cs="Arial"/>
          <w:b/>
          <w:sz w:val="20"/>
          <w:szCs w:val="20"/>
        </w:rPr>
        <w:t xml:space="preserve">tigătoare se va aprecia conform criteriului </w:t>
      </w:r>
      <w:r w:rsidRPr="007C7A63">
        <w:rPr>
          <w:rFonts w:ascii="Arial" w:hAnsi="Arial" w:cs="Arial"/>
          <w:b/>
          <w:sz w:val="20"/>
          <w:szCs w:val="20"/>
        </w:rPr>
        <w:t>–</w:t>
      </w:r>
      <w:r w:rsidR="002134E0" w:rsidRPr="007C7A63">
        <w:rPr>
          <w:rFonts w:ascii="Arial" w:hAnsi="Arial" w:cs="Arial"/>
          <w:b/>
          <w:sz w:val="20"/>
          <w:szCs w:val="20"/>
        </w:rPr>
        <w:t xml:space="preserve"> </w:t>
      </w:r>
      <w:r w:rsidRPr="007C7A63">
        <w:rPr>
          <w:rFonts w:ascii="Arial" w:hAnsi="Arial" w:cs="Arial"/>
          <w:b/>
          <w:sz w:val="20"/>
          <w:szCs w:val="20"/>
        </w:rPr>
        <w:t>pre</w:t>
      </w:r>
      <w:r w:rsidRPr="007C7A63">
        <w:rPr>
          <w:rFonts w:ascii="Cambria Math" w:hAnsi="Cambria Math" w:cs="Cambria Math"/>
          <w:b/>
          <w:sz w:val="20"/>
          <w:szCs w:val="20"/>
        </w:rPr>
        <w:t>ț</w:t>
      </w:r>
      <w:r w:rsidRPr="007C7A63">
        <w:rPr>
          <w:rFonts w:ascii="Arial" w:hAnsi="Arial" w:cs="Arial"/>
          <w:b/>
          <w:sz w:val="20"/>
          <w:szCs w:val="20"/>
        </w:rPr>
        <w:t>, calitate, experien</w:t>
      </w:r>
      <w:r w:rsidRPr="007C7A63">
        <w:rPr>
          <w:rFonts w:ascii="Cambria Math" w:hAnsi="Cambria Math" w:cs="Cambria Math"/>
          <w:b/>
          <w:sz w:val="20"/>
          <w:szCs w:val="20"/>
        </w:rPr>
        <w:t>ț</w:t>
      </w:r>
      <w:r w:rsidRPr="007C7A63">
        <w:rPr>
          <w:rFonts w:ascii="Arial" w:hAnsi="Arial" w:cs="Arial"/>
          <w:b/>
          <w:sz w:val="20"/>
          <w:szCs w:val="20"/>
        </w:rPr>
        <w:t>ă</w:t>
      </w:r>
      <w:r w:rsidR="002134E0" w:rsidRPr="007C7A63">
        <w:rPr>
          <w:rFonts w:ascii="Arial" w:hAnsi="Arial" w:cs="Arial"/>
          <w:b/>
          <w:sz w:val="20"/>
          <w:szCs w:val="20"/>
        </w:rPr>
        <w:t xml:space="preserve"> şi corespunderea cerinţelor înaintate.</w:t>
      </w:r>
    </w:p>
    <w:p w14:paraId="01914A10" w14:textId="77777777" w:rsidR="002134E0" w:rsidRPr="007C7A63" w:rsidRDefault="002134E0" w:rsidP="002134E0">
      <w:pPr>
        <w:ind w:left="-426" w:firstLine="6"/>
        <w:rPr>
          <w:rFonts w:ascii="Arial" w:hAnsi="Arial" w:cs="Arial"/>
          <w:b/>
          <w:sz w:val="20"/>
          <w:szCs w:val="20"/>
        </w:rPr>
      </w:pPr>
    </w:p>
    <w:p w14:paraId="3DD2ED94" w14:textId="5EFA8D94" w:rsidR="009F2EAD" w:rsidRPr="007C7A63" w:rsidRDefault="00F2601F" w:rsidP="009F2EAD">
      <w:pPr>
        <w:ind w:left="-426" w:firstLine="6"/>
        <w:rPr>
          <w:rFonts w:ascii="Arial" w:hAnsi="Arial" w:cs="Arial"/>
          <w:b/>
          <w:color w:val="FF0000"/>
          <w:sz w:val="20"/>
          <w:szCs w:val="20"/>
        </w:rPr>
      </w:pPr>
      <w:r w:rsidRPr="007C7A63">
        <w:rPr>
          <w:rFonts w:ascii="Arial" w:hAnsi="Arial" w:cs="Arial"/>
          <w:b/>
          <w:sz w:val="20"/>
          <w:szCs w:val="20"/>
        </w:rPr>
        <w:t>8</w:t>
      </w:r>
      <w:r w:rsidR="009F2EAD" w:rsidRPr="007C7A63">
        <w:rPr>
          <w:rFonts w:ascii="Arial" w:hAnsi="Arial" w:cs="Arial"/>
          <w:b/>
          <w:sz w:val="20"/>
          <w:szCs w:val="20"/>
        </w:rPr>
        <w:t xml:space="preserve">. Evaluarea ofertelor va avea loc pe data </w:t>
      </w:r>
      <w:r w:rsidR="00CA3B82">
        <w:rPr>
          <w:rFonts w:ascii="Arial" w:eastAsia="SimSun" w:hAnsi="Arial" w:cs="Arial"/>
          <w:b/>
          <w:sz w:val="20"/>
          <w:szCs w:val="20"/>
          <w:lang w:eastAsia="zh-CN"/>
        </w:rPr>
        <w:t>07.02</w:t>
      </w:r>
      <w:r w:rsidRPr="007C7A63">
        <w:rPr>
          <w:rFonts w:ascii="Arial" w:eastAsia="SimSun" w:hAnsi="Arial" w:cs="Arial"/>
          <w:b/>
          <w:sz w:val="20"/>
          <w:szCs w:val="20"/>
          <w:lang w:eastAsia="zh-CN"/>
        </w:rPr>
        <w:t>.2017.</w:t>
      </w:r>
    </w:p>
    <w:p w14:paraId="5FF10F39" w14:textId="77777777" w:rsidR="002134E0" w:rsidRPr="007C7A63" w:rsidRDefault="002134E0" w:rsidP="002134E0">
      <w:pPr>
        <w:ind w:left="-426" w:firstLine="6"/>
        <w:rPr>
          <w:rFonts w:ascii="Arial" w:hAnsi="Arial" w:cs="Arial"/>
          <w:i/>
          <w:sz w:val="20"/>
          <w:szCs w:val="20"/>
        </w:rPr>
      </w:pPr>
    </w:p>
    <w:p w14:paraId="3DE1D573" w14:textId="77777777" w:rsidR="002134E0" w:rsidRPr="007C7A63" w:rsidRDefault="00F2601F" w:rsidP="002134E0">
      <w:pPr>
        <w:ind w:left="-426" w:firstLine="6"/>
        <w:rPr>
          <w:rFonts w:ascii="Arial" w:hAnsi="Arial" w:cs="Arial"/>
          <w:b/>
          <w:sz w:val="20"/>
          <w:szCs w:val="20"/>
        </w:rPr>
      </w:pPr>
      <w:r w:rsidRPr="007C7A63">
        <w:rPr>
          <w:rFonts w:ascii="Arial" w:hAnsi="Arial" w:cs="Arial"/>
          <w:b/>
          <w:sz w:val="20"/>
          <w:szCs w:val="20"/>
        </w:rPr>
        <w:t>9</w:t>
      </w:r>
      <w:r w:rsidR="002134E0" w:rsidRPr="007C7A63">
        <w:rPr>
          <w:rFonts w:ascii="Arial" w:hAnsi="Arial" w:cs="Arial"/>
          <w:b/>
          <w:sz w:val="20"/>
          <w:szCs w:val="20"/>
        </w:rPr>
        <w:t>. Cerin</w:t>
      </w:r>
      <w:r w:rsidR="002134E0" w:rsidRPr="007C7A63">
        <w:rPr>
          <w:rFonts w:ascii="Cambria Math" w:hAnsi="Cambria Math" w:cs="Cambria Math"/>
          <w:b/>
          <w:sz w:val="20"/>
          <w:szCs w:val="20"/>
        </w:rPr>
        <w:t>ț</w:t>
      </w:r>
      <w:r w:rsidR="002134E0" w:rsidRPr="007C7A63">
        <w:rPr>
          <w:rFonts w:ascii="Arial" w:hAnsi="Arial" w:cs="Arial"/>
          <w:b/>
          <w:sz w:val="20"/>
          <w:szCs w:val="20"/>
        </w:rPr>
        <w:t>ele suplimentare care vor fi luate în considera</w:t>
      </w:r>
      <w:r w:rsidR="002134E0" w:rsidRPr="007C7A63">
        <w:rPr>
          <w:rFonts w:ascii="Cambria Math" w:hAnsi="Cambria Math" w:cs="Cambria Math"/>
          <w:b/>
          <w:sz w:val="20"/>
          <w:szCs w:val="20"/>
        </w:rPr>
        <w:t>ț</w:t>
      </w:r>
      <w:r w:rsidR="002134E0" w:rsidRPr="007C7A63">
        <w:rPr>
          <w:rFonts w:ascii="Arial" w:hAnsi="Arial" w:cs="Arial"/>
          <w:b/>
          <w:sz w:val="20"/>
          <w:szCs w:val="20"/>
        </w:rPr>
        <w:t>ie la evaluare:</w:t>
      </w:r>
    </w:p>
    <w:p w14:paraId="1BC66B28" w14:textId="77777777" w:rsidR="002134E0" w:rsidRPr="007C7A63" w:rsidRDefault="002134E0" w:rsidP="002134E0">
      <w:pPr>
        <w:ind w:left="-426" w:firstLine="6"/>
        <w:rPr>
          <w:rFonts w:ascii="Arial" w:hAnsi="Arial" w:cs="Arial"/>
          <w:b/>
          <w:sz w:val="20"/>
          <w:szCs w:val="20"/>
        </w:rPr>
      </w:pPr>
    </w:p>
    <w:p w14:paraId="260990DC" w14:textId="77777777" w:rsidR="002134E0" w:rsidRPr="007C7A63" w:rsidRDefault="002134E0" w:rsidP="002134E0">
      <w:pPr>
        <w:numPr>
          <w:ilvl w:val="0"/>
          <w:numId w:val="5"/>
        </w:numPr>
        <w:ind w:left="284" w:hanging="284"/>
        <w:jc w:val="both"/>
        <w:rPr>
          <w:rFonts w:ascii="Arial" w:hAnsi="Arial" w:cs="Arial"/>
          <w:sz w:val="20"/>
          <w:szCs w:val="20"/>
        </w:rPr>
      </w:pPr>
      <w:r w:rsidRPr="007C7A63">
        <w:rPr>
          <w:rFonts w:ascii="Arial" w:hAnsi="Arial" w:cs="Arial"/>
          <w:sz w:val="20"/>
          <w:szCs w:val="20"/>
        </w:rPr>
        <w:t>Ofertantul va avea experienţa, buna reputaţie şi competen</w:t>
      </w:r>
      <w:r w:rsidRPr="007C7A63">
        <w:rPr>
          <w:rFonts w:ascii="Cambria Math" w:hAnsi="Cambria Math" w:cs="Cambria Math"/>
          <w:sz w:val="20"/>
          <w:szCs w:val="20"/>
        </w:rPr>
        <w:t>ț</w:t>
      </w:r>
      <w:r w:rsidRPr="007C7A63">
        <w:rPr>
          <w:rFonts w:ascii="Arial" w:hAnsi="Arial" w:cs="Arial"/>
          <w:sz w:val="20"/>
          <w:szCs w:val="20"/>
        </w:rPr>
        <w:t xml:space="preserve">a profesională necesară, pentru elaborarea </w:t>
      </w:r>
      <w:r w:rsidR="00F2601F" w:rsidRPr="007C7A63">
        <w:rPr>
          <w:rFonts w:ascii="Arial" w:hAnsi="Arial" w:cs="Arial"/>
          <w:sz w:val="20"/>
          <w:szCs w:val="20"/>
        </w:rPr>
        <w:t>lucrărilor</w:t>
      </w:r>
      <w:r w:rsidRPr="007C7A63">
        <w:rPr>
          <w:rFonts w:ascii="Arial" w:hAnsi="Arial" w:cs="Arial"/>
          <w:sz w:val="20"/>
          <w:szCs w:val="20"/>
        </w:rPr>
        <w:t xml:space="preserve"> şi alte capacităţi necesare executării calitative a </w:t>
      </w:r>
      <w:r w:rsidR="00F2601F" w:rsidRPr="007C7A63">
        <w:rPr>
          <w:rFonts w:ascii="Arial" w:hAnsi="Arial" w:cs="Arial"/>
          <w:sz w:val="20"/>
          <w:szCs w:val="20"/>
        </w:rPr>
        <w:t>serviciilor prestate</w:t>
      </w:r>
      <w:r w:rsidRPr="007C7A63">
        <w:rPr>
          <w:rFonts w:ascii="Arial" w:hAnsi="Arial" w:cs="Arial"/>
          <w:sz w:val="20"/>
          <w:szCs w:val="20"/>
        </w:rPr>
        <w:t>;</w:t>
      </w:r>
    </w:p>
    <w:p w14:paraId="58070BA8" w14:textId="77777777" w:rsidR="002134E0" w:rsidRPr="007C7A63" w:rsidRDefault="002134E0" w:rsidP="002134E0">
      <w:pPr>
        <w:ind w:left="284" w:hanging="284"/>
        <w:jc w:val="both"/>
        <w:rPr>
          <w:rFonts w:ascii="Arial" w:hAnsi="Arial" w:cs="Arial"/>
          <w:sz w:val="20"/>
          <w:szCs w:val="20"/>
        </w:rPr>
      </w:pPr>
    </w:p>
    <w:p w14:paraId="21570DAA" w14:textId="4A10DB57" w:rsidR="002134E0" w:rsidRPr="007C7A63" w:rsidRDefault="002134E0" w:rsidP="002134E0">
      <w:pPr>
        <w:numPr>
          <w:ilvl w:val="0"/>
          <w:numId w:val="4"/>
        </w:numPr>
        <w:ind w:left="284" w:hanging="284"/>
        <w:jc w:val="both"/>
        <w:rPr>
          <w:rFonts w:ascii="Arial" w:hAnsi="Arial" w:cs="Arial"/>
          <w:sz w:val="20"/>
          <w:szCs w:val="20"/>
        </w:rPr>
      </w:pPr>
      <w:r w:rsidRPr="007C7A63">
        <w:rPr>
          <w:rFonts w:ascii="Arial" w:hAnsi="Arial" w:cs="Arial"/>
          <w:sz w:val="20"/>
          <w:szCs w:val="20"/>
        </w:rPr>
        <w:t xml:space="preserve">Efectuarea </w:t>
      </w:r>
      <w:r w:rsidR="00F2601F" w:rsidRPr="007C7A63">
        <w:rPr>
          <w:rFonts w:ascii="Arial" w:hAnsi="Arial" w:cs="Arial"/>
          <w:sz w:val="20"/>
          <w:szCs w:val="20"/>
        </w:rPr>
        <w:t>lucrărilor să fie realizate</w:t>
      </w:r>
      <w:r w:rsidRPr="007C7A63">
        <w:rPr>
          <w:rFonts w:ascii="Arial" w:hAnsi="Arial" w:cs="Arial"/>
          <w:sz w:val="20"/>
          <w:szCs w:val="20"/>
        </w:rPr>
        <w:t xml:space="preserve"> personal, fără intermediar, de către grupul de exper</w:t>
      </w:r>
      <w:r w:rsidRPr="007C7A63">
        <w:rPr>
          <w:rFonts w:ascii="Cambria Math" w:hAnsi="Cambria Math" w:cs="Cambria Math"/>
          <w:sz w:val="20"/>
          <w:szCs w:val="20"/>
        </w:rPr>
        <w:t>ț</w:t>
      </w:r>
      <w:r w:rsidRPr="007C7A63">
        <w:rPr>
          <w:rFonts w:ascii="Arial" w:hAnsi="Arial" w:cs="Arial"/>
          <w:sz w:val="20"/>
          <w:szCs w:val="20"/>
        </w:rPr>
        <w:t>i contracta</w:t>
      </w:r>
      <w:r w:rsidR="002124AC">
        <w:rPr>
          <w:rFonts w:ascii="Arial" w:hAnsi="Arial" w:cs="Arial"/>
          <w:sz w:val="20"/>
          <w:szCs w:val="20"/>
        </w:rPr>
        <w:t>ţi</w:t>
      </w:r>
      <w:r w:rsidRPr="007C7A63">
        <w:rPr>
          <w:rFonts w:ascii="Arial" w:hAnsi="Arial" w:cs="Arial"/>
          <w:sz w:val="20"/>
          <w:szCs w:val="20"/>
        </w:rPr>
        <w:t>;</w:t>
      </w:r>
    </w:p>
    <w:p w14:paraId="23B4003C" w14:textId="77777777" w:rsidR="002134E0" w:rsidRPr="007C7A63" w:rsidRDefault="002134E0" w:rsidP="002134E0">
      <w:pPr>
        <w:ind w:left="284" w:hanging="284"/>
        <w:jc w:val="both"/>
        <w:rPr>
          <w:rFonts w:ascii="Arial" w:hAnsi="Arial" w:cs="Arial"/>
          <w:sz w:val="20"/>
          <w:szCs w:val="20"/>
        </w:rPr>
      </w:pPr>
    </w:p>
    <w:p w14:paraId="4B79D098" w14:textId="6DEAACE0" w:rsidR="002134E0" w:rsidRDefault="002134E0" w:rsidP="009F2EAD">
      <w:pPr>
        <w:numPr>
          <w:ilvl w:val="0"/>
          <w:numId w:val="3"/>
        </w:numPr>
        <w:ind w:left="284" w:hanging="284"/>
        <w:jc w:val="both"/>
        <w:rPr>
          <w:rFonts w:ascii="Arial" w:hAnsi="Arial" w:cs="Arial"/>
          <w:sz w:val="20"/>
          <w:szCs w:val="20"/>
        </w:rPr>
      </w:pPr>
      <w:r w:rsidRPr="007C7A63">
        <w:rPr>
          <w:rFonts w:ascii="Arial" w:hAnsi="Arial" w:cs="Arial"/>
          <w:sz w:val="20"/>
          <w:szCs w:val="20"/>
        </w:rPr>
        <w:t>Cunoaşterea bună a sistemului de asistenţă juridică garantată de stat</w:t>
      </w:r>
      <w:r w:rsidR="002124AC">
        <w:rPr>
          <w:rFonts w:ascii="Arial" w:hAnsi="Arial" w:cs="Arial"/>
          <w:sz w:val="20"/>
          <w:szCs w:val="20"/>
        </w:rPr>
        <w:t>.</w:t>
      </w:r>
    </w:p>
    <w:p w14:paraId="1B44260C" w14:textId="0C3FF1A6" w:rsidR="0053413D" w:rsidRPr="007C7A63" w:rsidRDefault="002124AC" w:rsidP="009F2EAD">
      <w:pPr>
        <w:numPr>
          <w:ilvl w:val="0"/>
          <w:numId w:val="3"/>
        </w:numPr>
        <w:ind w:left="284" w:hanging="284"/>
        <w:jc w:val="both"/>
        <w:rPr>
          <w:rFonts w:ascii="Arial" w:hAnsi="Arial" w:cs="Arial"/>
          <w:sz w:val="20"/>
          <w:szCs w:val="20"/>
        </w:rPr>
      </w:pPr>
      <w:r>
        <w:rPr>
          <w:rFonts w:ascii="Arial" w:hAnsi="Arial" w:cs="Arial"/>
          <w:sz w:val="20"/>
          <w:szCs w:val="20"/>
        </w:rPr>
        <w:t xml:space="preserve">Experienţă </w:t>
      </w:r>
      <w:r w:rsidR="0053413D">
        <w:rPr>
          <w:rFonts w:ascii="Arial" w:hAnsi="Arial" w:cs="Arial"/>
          <w:sz w:val="20"/>
          <w:szCs w:val="20"/>
        </w:rPr>
        <w:t>în examinarea cazurilor în domeniul azilului va constitui un avantaj.</w:t>
      </w:r>
    </w:p>
    <w:p w14:paraId="20745122" w14:textId="77777777" w:rsidR="002134E0" w:rsidRPr="007C7A63" w:rsidRDefault="002134E0" w:rsidP="002134E0">
      <w:pPr>
        <w:ind w:left="-426" w:firstLine="6"/>
        <w:jc w:val="both"/>
        <w:rPr>
          <w:rFonts w:ascii="Arial" w:hAnsi="Arial" w:cs="Arial"/>
          <w:sz w:val="20"/>
          <w:szCs w:val="20"/>
        </w:rPr>
      </w:pPr>
    </w:p>
    <w:p w14:paraId="295956BA" w14:textId="77777777" w:rsidR="002134E0" w:rsidRPr="007C7A63" w:rsidRDefault="006C2182" w:rsidP="002134E0">
      <w:pPr>
        <w:ind w:left="-426" w:firstLine="6"/>
        <w:jc w:val="both"/>
        <w:rPr>
          <w:rFonts w:ascii="Arial" w:hAnsi="Arial" w:cs="Arial"/>
          <w:b/>
          <w:sz w:val="20"/>
          <w:szCs w:val="20"/>
        </w:rPr>
      </w:pPr>
      <w:r w:rsidRPr="007C7A63">
        <w:rPr>
          <w:rFonts w:ascii="Arial" w:hAnsi="Arial" w:cs="Arial"/>
          <w:b/>
          <w:sz w:val="20"/>
          <w:szCs w:val="20"/>
        </w:rPr>
        <w:t>10</w:t>
      </w:r>
      <w:r w:rsidR="002134E0" w:rsidRPr="007C7A63">
        <w:rPr>
          <w:rFonts w:ascii="Arial" w:hAnsi="Arial" w:cs="Arial"/>
          <w:b/>
          <w:sz w:val="20"/>
          <w:szCs w:val="20"/>
        </w:rPr>
        <w:t>. Înştiinţarea privind determinarea câştigătorului se expediază în termen de</w:t>
      </w:r>
      <w:r w:rsidR="001E251B" w:rsidRPr="007C7A63">
        <w:rPr>
          <w:rFonts w:ascii="Arial" w:hAnsi="Arial" w:cs="Arial"/>
          <w:b/>
          <w:sz w:val="20"/>
          <w:szCs w:val="20"/>
        </w:rPr>
        <w:t xml:space="preserve"> până la</w:t>
      </w:r>
      <w:r w:rsidR="002134E0" w:rsidRPr="007C7A63">
        <w:rPr>
          <w:rFonts w:ascii="Arial" w:hAnsi="Arial" w:cs="Arial"/>
          <w:b/>
          <w:sz w:val="20"/>
          <w:szCs w:val="20"/>
        </w:rPr>
        <w:t xml:space="preserve"> 3 zile de la data aprobării rezultatelor evaluării de către autoritatea contractantă.</w:t>
      </w:r>
    </w:p>
    <w:p w14:paraId="6360DB16" w14:textId="77777777" w:rsidR="002134E0" w:rsidRPr="007C7A63" w:rsidRDefault="002134E0" w:rsidP="002134E0">
      <w:pPr>
        <w:ind w:left="-426" w:firstLine="6"/>
        <w:jc w:val="both"/>
        <w:rPr>
          <w:rFonts w:ascii="Arial" w:hAnsi="Arial" w:cs="Arial"/>
          <w:sz w:val="20"/>
          <w:szCs w:val="20"/>
        </w:rPr>
      </w:pPr>
    </w:p>
    <w:p w14:paraId="15C1B9B4" w14:textId="77777777" w:rsidR="002134E0" w:rsidRPr="007C7A63" w:rsidRDefault="001E251B" w:rsidP="002134E0">
      <w:pPr>
        <w:ind w:left="-426" w:firstLine="6"/>
        <w:jc w:val="both"/>
        <w:rPr>
          <w:rFonts w:ascii="Arial" w:hAnsi="Arial" w:cs="Arial"/>
          <w:b/>
          <w:sz w:val="20"/>
          <w:szCs w:val="20"/>
        </w:rPr>
      </w:pPr>
      <w:r w:rsidRPr="007C7A63">
        <w:rPr>
          <w:rFonts w:ascii="Arial" w:hAnsi="Arial" w:cs="Arial"/>
          <w:b/>
          <w:sz w:val="20"/>
          <w:szCs w:val="20"/>
        </w:rPr>
        <w:t>11</w:t>
      </w:r>
      <w:r w:rsidR="002134E0" w:rsidRPr="007C7A63">
        <w:rPr>
          <w:rFonts w:ascii="Arial" w:hAnsi="Arial" w:cs="Arial"/>
          <w:b/>
          <w:sz w:val="20"/>
          <w:szCs w:val="20"/>
        </w:rPr>
        <w:t>. Condiţiile de contractare:</w:t>
      </w:r>
    </w:p>
    <w:p w14:paraId="43FDF8A5" w14:textId="77777777" w:rsidR="002134E0" w:rsidRPr="007C7A63" w:rsidRDefault="002134E0" w:rsidP="002134E0">
      <w:pPr>
        <w:ind w:left="-426" w:firstLine="6"/>
        <w:jc w:val="both"/>
        <w:rPr>
          <w:rFonts w:ascii="Arial" w:hAnsi="Arial" w:cs="Arial"/>
          <w:sz w:val="20"/>
          <w:szCs w:val="20"/>
        </w:rPr>
      </w:pPr>
    </w:p>
    <w:p w14:paraId="0138AC02" w14:textId="77777777" w:rsidR="002134E0" w:rsidRPr="007C7A63" w:rsidRDefault="002134E0" w:rsidP="002134E0">
      <w:pPr>
        <w:numPr>
          <w:ilvl w:val="0"/>
          <w:numId w:val="1"/>
        </w:numPr>
        <w:tabs>
          <w:tab w:val="clear" w:pos="360"/>
          <w:tab w:val="num" w:pos="0"/>
        </w:tabs>
        <w:ind w:left="-425" w:firstLine="6"/>
        <w:contextualSpacing/>
        <w:jc w:val="both"/>
        <w:rPr>
          <w:rFonts w:ascii="Arial" w:hAnsi="Arial" w:cs="Arial"/>
          <w:sz w:val="20"/>
          <w:szCs w:val="20"/>
        </w:rPr>
      </w:pPr>
      <w:r w:rsidRPr="007C7A63">
        <w:rPr>
          <w:rFonts w:ascii="Arial" w:hAnsi="Arial" w:cs="Arial"/>
          <w:sz w:val="20"/>
          <w:szCs w:val="20"/>
        </w:rPr>
        <w:t>contractul se încheie între autoritatea contractantă şi ofertantul câ</w:t>
      </w:r>
      <w:r w:rsidRPr="007C7A63">
        <w:rPr>
          <w:rFonts w:ascii="Cambria Math" w:hAnsi="Cambria Math" w:cs="Cambria Math"/>
          <w:sz w:val="20"/>
          <w:szCs w:val="20"/>
        </w:rPr>
        <w:t>ș</w:t>
      </w:r>
      <w:r w:rsidRPr="007C7A63">
        <w:rPr>
          <w:rFonts w:ascii="Arial" w:hAnsi="Arial" w:cs="Arial"/>
          <w:sz w:val="20"/>
          <w:szCs w:val="20"/>
        </w:rPr>
        <w:t>tigător în termen de 5 zile de la data determinării ofertei câ</w:t>
      </w:r>
      <w:r w:rsidRPr="007C7A63">
        <w:rPr>
          <w:rFonts w:ascii="Cambria Math" w:hAnsi="Cambria Math" w:cs="Cambria Math"/>
          <w:sz w:val="20"/>
          <w:szCs w:val="20"/>
        </w:rPr>
        <w:t>ș</w:t>
      </w:r>
      <w:r w:rsidRPr="007C7A63">
        <w:rPr>
          <w:rFonts w:ascii="Arial" w:hAnsi="Arial" w:cs="Arial"/>
          <w:sz w:val="20"/>
          <w:szCs w:val="20"/>
        </w:rPr>
        <w:t>tigătoare;</w:t>
      </w:r>
    </w:p>
    <w:p w14:paraId="762B88F0" w14:textId="77777777" w:rsidR="002134E0" w:rsidRPr="007C7A63" w:rsidRDefault="002134E0" w:rsidP="002134E0">
      <w:pPr>
        <w:numPr>
          <w:ilvl w:val="0"/>
          <w:numId w:val="1"/>
        </w:numPr>
        <w:tabs>
          <w:tab w:val="clear" w:pos="360"/>
          <w:tab w:val="num" w:pos="0"/>
        </w:tabs>
        <w:ind w:left="-426" w:firstLine="6"/>
        <w:jc w:val="both"/>
        <w:rPr>
          <w:rFonts w:ascii="Arial" w:hAnsi="Arial" w:cs="Arial"/>
          <w:sz w:val="20"/>
          <w:szCs w:val="20"/>
        </w:rPr>
      </w:pPr>
      <w:r w:rsidRPr="007C7A63">
        <w:rPr>
          <w:rFonts w:ascii="Arial" w:eastAsia="SimSun" w:hAnsi="Arial" w:cs="Arial"/>
          <w:sz w:val="20"/>
          <w:szCs w:val="20"/>
          <w:lang w:eastAsia="zh-CN"/>
        </w:rPr>
        <w:t>valuta şi modul de achitare: în lei moldovene</w:t>
      </w:r>
      <w:r w:rsidRPr="007C7A63">
        <w:rPr>
          <w:rFonts w:ascii="Cambria Math" w:eastAsia="SimSun" w:hAnsi="Cambria Math" w:cs="Cambria Math"/>
          <w:sz w:val="20"/>
          <w:szCs w:val="20"/>
          <w:lang w:eastAsia="zh-CN"/>
        </w:rPr>
        <w:t>ș</w:t>
      </w:r>
      <w:r w:rsidRPr="007C7A63">
        <w:rPr>
          <w:rFonts w:ascii="Arial" w:eastAsia="SimSun" w:hAnsi="Arial" w:cs="Arial"/>
          <w:sz w:val="20"/>
          <w:szCs w:val="20"/>
          <w:lang w:eastAsia="zh-CN"/>
        </w:rPr>
        <w:t>ti prin virament.</w:t>
      </w:r>
    </w:p>
    <w:p w14:paraId="7F315293" w14:textId="77777777" w:rsidR="002134E0" w:rsidRPr="007C7A63" w:rsidRDefault="002134E0" w:rsidP="002134E0">
      <w:pPr>
        <w:ind w:left="-420"/>
        <w:jc w:val="both"/>
        <w:rPr>
          <w:rFonts w:ascii="Arial" w:hAnsi="Arial" w:cs="Arial"/>
          <w:sz w:val="20"/>
          <w:szCs w:val="20"/>
        </w:rPr>
      </w:pPr>
    </w:p>
    <w:p w14:paraId="2239D2A8" w14:textId="77777777" w:rsidR="002134E0" w:rsidRPr="007C7A63" w:rsidRDefault="002134E0" w:rsidP="002134E0">
      <w:pPr>
        <w:ind w:left="-420"/>
        <w:jc w:val="both"/>
        <w:rPr>
          <w:rFonts w:ascii="Arial" w:hAnsi="Arial" w:cs="Arial"/>
          <w:sz w:val="20"/>
          <w:szCs w:val="20"/>
        </w:rPr>
      </w:pPr>
      <w:r w:rsidRPr="007C7A63">
        <w:rPr>
          <w:rFonts w:ascii="Arial" w:hAnsi="Arial" w:cs="Arial"/>
          <w:b/>
          <w:sz w:val="20"/>
          <w:szCs w:val="20"/>
        </w:rPr>
        <w:t xml:space="preserve">15. </w:t>
      </w:r>
      <w:r w:rsidRPr="007C7A63">
        <w:rPr>
          <w:rFonts w:ascii="Arial" w:eastAsia="SimSun" w:hAnsi="Arial" w:cs="Arial"/>
          <w:b/>
          <w:sz w:val="20"/>
          <w:szCs w:val="20"/>
          <w:lang w:eastAsia="zh-CN"/>
        </w:rPr>
        <w:t xml:space="preserve">Alte informaţii: </w:t>
      </w:r>
    </w:p>
    <w:p w14:paraId="1F53373F" w14:textId="77777777" w:rsidR="002134E0" w:rsidRPr="007C7A63" w:rsidRDefault="002134E0" w:rsidP="002134E0">
      <w:pPr>
        <w:ind w:left="-420"/>
        <w:jc w:val="both"/>
        <w:rPr>
          <w:rFonts w:ascii="Arial" w:hAnsi="Arial" w:cs="Arial"/>
          <w:sz w:val="20"/>
          <w:szCs w:val="20"/>
        </w:rPr>
      </w:pPr>
      <w:r w:rsidRPr="007C7A63">
        <w:rPr>
          <w:rFonts w:ascii="Arial" w:eastAsia="SimSun" w:hAnsi="Arial" w:cs="Arial"/>
          <w:sz w:val="20"/>
          <w:szCs w:val="20"/>
          <w:lang w:eastAsia="zh-CN"/>
        </w:rPr>
        <w:t>Autoritatea contractantă îşi rezervă dreptul de a anula procedura cererii ofertelor de pre</w:t>
      </w:r>
      <w:r w:rsidRPr="007C7A63">
        <w:rPr>
          <w:rFonts w:ascii="Cambria Math" w:eastAsia="SimSun" w:hAnsi="Cambria Math" w:cs="Cambria Math"/>
          <w:sz w:val="20"/>
          <w:szCs w:val="20"/>
          <w:lang w:eastAsia="zh-CN"/>
        </w:rPr>
        <w:t>ț</w:t>
      </w:r>
      <w:r w:rsidRPr="007C7A63">
        <w:rPr>
          <w:rFonts w:ascii="Arial" w:eastAsia="SimSun" w:hAnsi="Arial" w:cs="Arial"/>
          <w:sz w:val="20"/>
          <w:szCs w:val="20"/>
          <w:lang w:eastAsia="zh-CN"/>
        </w:rPr>
        <w:t>uri şi de a respinge toate ofertele în orice moment înainte de adjudecarea contractului, în cazul în care sesizează lipsa unei concurenţe efective, se află în imposibilitatea acoperirii financiare sau în cazurile necorespunderii ofertelor cerinţelor stabilite în prezenta documentaţie, fără a-şi crea astfel anumite obligaţii faţă de ofertanţi. Autoritatea contractantă are obligaţia de a comunica în scris tuturor participanţilor la procedura de achiziţie, în cel mult 3 zile de la data anulării, atât încetarea obligaţiilor pe care aceştia şi le-au creat prin depunerea de oferte, cât şi motivul anulării. </w:t>
      </w:r>
    </w:p>
    <w:p w14:paraId="567B38E9" w14:textId="77777777" w:rsidR="002134E0" w:rsidRPr="007C7A63" w:rsidRDefault="002134E0" w:rsidP="002134E0">
      <w:pPr>
        <w:ind w:left="-426" w:firstLine="6"/>
        <w:rPr>
          <w:rFonts w:ascii="Arial" w:hAnsi="Arial" w:cs="Arial"/>
          <w:sz w:val="20"/>
          <w:szCs w:val="20"/>
        </w:rPr>
      </w:pPr>
    </w:p>
    <w:p w14:paraId="5043385B" w14:textId="77777777" w:rsidR="002134E0" w:rsidRPr="007C7A63" w:rsidRDefault="002134E0" w:rsidP="002134E0">
      <w:pPr>
        <w:ind w:left="-426" w:firstLine="6"/>
        <w:jc w:val="both"/>
        <w:rPr>
          <w:rFonts w:ascii="Arial" w:hAnsi="Arial" w:cs="Arial"/>
          <w:b/>
          <w:sz w:val="20"/>
          <w:szCs w:val="20"/>
        </w:rPr>
      </w:pPr>
      <w:r w:rsidRPr="007C7A63">
        <w:rPr>
          <w:rFonts w:ascii="Arial" w:hAnsi="Arial" w:cs="Arial"/>
          <w:b/>
          <w:sz w:val="20"/>
          <w:szCs w:val="20"/>
        </w:rPr>
        <w:t>16. Relaţii de contact:   Irina Grei</w:t>
      </w:r>
      <w:r w:rsidRPr="007C7A63">
        <w:rPr>
          <w:rFonts w:ascii="Cambria Math" w:hAnsi="Cambria Math" w:cs="Cambria Math"/>
          <w:b/>
          <w:sz w:val="20"/>
          <w:szCs w:val="20"/>
        </w:rPr>
        <w:t>ț</w:t>
      </w:r>
      <w:r w:rsidRPr="007C7A63">
        <w:rPr>
          <w:rFonts w:ascii="Arial" w:hAnsi="Arial" w:cs="Arial"/>
          <w:b/>
          <w:sz w:val="20"/>
          <w:szCs w:val="20"/>
        </w:rPr>
        <w:t xml:space="preserve">er – coordonator de proiect,  tel. 022 240-898, email: </w:t>
      </w:r>
      <w:hyperlink r:id="rId6" w:history="1">
        <w:r w:rsidRPr="007C7A63">
          <w:rPr>
            <w:rStyle w:val="a4"/>
            <w:rFonts w:ascii="Arial" w:hAnsi="Arial" w:cs="Arial"/>
            <w:b/>
            <w:sz w:val="20"/>
            <w:szCs w:val="20"/>
          </w:rPr>
          <w:t>law-center@cda.md</w:t>
        </w:r>
      </w:hyperlink>
      <w:r w:rsidRPr="007C7A63">
        <w:rPr>
          <w:rFonts w:ascii="Arial" w:hAnsi="Arial" w:cs="Arial"/>
          <w:b/>
          <w:sz w:val="20"/>
          <w:szCs w:val="20"/>
        </w:rPr>
        <w:t xml:space="preserve">. </w:t>
      </w:r>
    </w:p>
    <w:p w14:paraId="01499D14" w14:textId="6AA919C1" w:rsidR="0053413D" w:rsidRPr="002124AC" w:rsidRDefault="002134E0" w:rsidP="002124AC">
      <w:pPr>
        <w:ind w:left="-426" w:firstLine="6"/>
        <w:rPr>
          <w:rFonts w:ascii="Arial" w:hAnsi="Arial" w:cs="Arial"/>
          <w:b/>
          <w:sz w:val="20"/>
          <w:szCs w:val="20"/>
        </w:rPr>
      </w:pPr>
      <w:r w:rsidRPr="007C7A63">
        <w:rPr>
          <w:rFonts w:ascii="Arial" w:hAnsi="Arial" w:cs="Arial"/>
          <w:b/>
          <w:sz w:val="20"/>
          <w:szCs w:val="20"/>
        </w:rPr>
        <w:t xml:space="preserve">                                      </w:t>
      </w:r>
      <w:r w:rsidRPr="002124AC">
        <w:rPr>
          <w:rFonts w:ascii="Arial" w:hAnsi="Arial" w:cs="Arial"/>
          <w:b/>
          <w:sz w:val="20"/>
          <w:szCs w:val="20"/>
        </w:rPr>
        <w:t xml:space="preserve">   </w:t>
      </w:r>
    </w:p>
    <w:p w14:paraId="001BA9B0" w14:textId="77777777" w:rsidR="002134E0" w:rsidRPr="007C7A63" w:rsidRDefault="002134E0" w:rsidP="002134E0">
      <w:pPr>
        <w:ind w:left="-426" w:firstLine="6"/>
        <w:rPr>
          <w:rFonts w:ascii="Arial" w:hAnsi="Arial" w:cs="Arial"/>
          <w:b/>
          <w:i/>
          <w:sz w:val="20"/>
          <w:szCs w:val="20"/>
        </w:rPr>
      </w:pPr>
    </w:p>
    <w:p w14:paraId="404978DD" w14:textId="77777777" w:rsidR="002134E0" w:rsidRPr="007C7A63" w:rsidRDefault="002134E0" w:rsidP="002134E0">
      <w:pPr>
        <w:rPr>
          <w:rFonts w:ascii="Arial" w:hAnsi="Arial" w:cs="Arial"/>
          <w:sz w:val="20"/>
          <w:szCs w:val="20"/>
        </w:rPr>
      </w:pPr>
    </w:p>
    <w:p w14:paraId="5DAE96E7" w14:textId="77777777" w:rsidR="00E12BB5" w:rsidRPr="007C7A63" w:rsidRDefault="00E12BB5">
      <w:pPr>
        <w:rPr>
          <w:rFonts w:ascii="Arial" w:hAnsi="Arial" w:cs="Arial"/>
        </w:rPr>
      </w:pPr>
    </w:p>
    <w:sectPr w:rsidR="00E12BB5" w:rsidRPr="007C7A63" w:rsidSect="0064731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D6361"/>
    <w:multiLevelType w:val="hybridMultilevel"/>
    <w:tmpl w:val="E66C4216"/>
    <w:lvl w:ilvl="0" w:tplc="4F54BADA">
      <w:start w:val="13"/>
      <w:numFmt w:val="bullet"/>
      <w:lvlText w:val="-"/>
      <w:lvlJc w:val="left"/>
      <w:pPr>
        <w:ind w:left="-60" w:hanging="360"/>
      </w:pPr>
      <w:rPr>
        <w:rFonts w:ascii="Arial" w:eastAsia="Times New Roman" w:hAnsi="Arial" w:cs="Arial" w:hint="default"/>
      </w:rPr>
    </w:lvl>
    <w:lvl w:ilvl="1" w:tplc="08090003" w:tentative="1">
      <w:start w:val="1"/>
      <w:numFmt w:val="bullet"/>
      <w:lvlText w:val="o"/>
      <w:lvlJc w:val="left"/>
      <w:pPr>
        <w:ind w:left="660" w:hanging="360"/>
      </w:pPr>
      <w:rPr>
        <w:rFonts w:ascii="Courier New" w:hAnsi="Courier New" w:cs="Courier New" w:hint="default"/>
      </w:rPr>
    </w:lvl>
    <w:lvl w:ilvl="2" w:tplc="08090005" w:tentative="1">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1" w15:restartNumberingAfterBreak="0">
    <w:nsid w:val="154D5363"/>
    <w:multiLevelType w:val="hybridMultilevel"/>
    <w:tmpl w:val="A42A8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EC34CA"/>
    <w:multiLevelType w:val="hybridMultilevel"/>
    <w:tmpl w:val="B4AC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8C0B13"/>
    <w:multiLevelType w:val="hybridMultilevel"/>
    <w:tmpl w:val="05D057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7D5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BB2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A62D6C"/>
    <w:multiLevelType w:val="hybridMultilevel"/>
    <w:tmpl w:val="1D7C95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DF02A70"/>
    <w:multiLevelType w:val="hybridMultilevel"/>
    <w:tmpl w:val="AD5AD5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E0"/>
    <w:rsid w:val="00077A3B"/>
    <w:rsid w:val="000D7747"/>
    <w:rsid w:val="001E251B"/>
    <w:rsid w:val="002003CE"/>
    <w:rsid w:val="002124AC"/>
    <w:rsid w:val="002134E0"/>
    <w:rsid w:val="0031423C"/>
    <w:rsid w:val="00391AD0"/>
    <w:rsid w:val="003A4267"/>
    <w:rsid w:val="003D3C0E"/>
    <w:rsid w:val="00427752"/>
    <w:rsid w:val="004620AF"/>
    <w:rsid w:val="00472BA5"/>
    <w:rsid w:val="0052329C"/>
    <w:rsid w:val="0053413D"/>
    <w:rsid w:val="005D0DCA"/>
    <w:rsid w:val="005F7E97"/>
    <w:rsid w:val="00630046"/>
    <w:rsid w:val="00646FC3"/>
    <w:rsid w:val="00647313"/>
    <w:rsid w:val="006A7F59"/>
    <w:rsid w:val="006C2182"/>
    <w:rsid w:val="007C7A63"/>
    <w:rsid w:val="008A055F"/>
    <w:rsid w:val="008A4912"/>
    <w:rsid w:val="008C52E1"/>
    <w:rsid w:val="008C5F35"/>
    <w:rsid w:val="009F2EAD"/>
    <w:rsid w:val="00A47E17"/>
    <w:rsid w:val="00AA5C33"/>
    <w:rsid w:val="00B04627"/>
    <w:rsid w:val="00B86AB2"/>
    <w:rsid w:val="00B91852"/>
    <w:rsid w:val="00BF5EBF"/>
    <w:rsid w:val="00C15645"/>
    <w:rsid w:val="00CA3B82"/>
    <w:rsid w:val="00CD2469"/>
    <w:rsid w:val="00D06BED"/>
    <w:rsid w:val="00D46BA5"/>
    <w:rsid w:val="00D63F36"/>
    <w:rsid w:val="00D86016"/>
    <w:rsid w:val="00E12BB5"/>
    <w:rsid w:val="00EB2177"/>
    <w:rsid w:val="00F2125F"/>
    <w:rsid w:val="00F2601F"/>
    <w:rsid w:val="00F62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011E"/>
  <w15:docId w15:val="{FBBE3402-C6EC-4FF7-96C9-697F9040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4E0"/>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134E0"/>
    <w:rPr>
      <w:rFonts w:ascii="Calibri" w:eastAsia="Calibri" w:hAnsi="Calibri"/>
      <w:sz w:val="22"/>
      <w:szCs w:val="22"/>
      <w:lang w:val="en-US" w:eastAsia="en-US" w:bidi="en-US"/>
    </w:rPr>
  </w:style>
  <w:style w:type="character" w:styleId="a4">
    <w:name w:val="Hyperlink"/>
    <w:uiPriority w:val="99"/>
    <w:unhideWhenUsed/>
    <w:rsid w:val="002134E0"/>
    <w:rPr>
      <w:color w:val="0000FF"/>
      <w:u w:val="single"/>
    </w:rPr>
  </w:style>
  <w:style w:type="paragraph" w:styleId="a5">
    <w:name w:val="List Paragraph"/>
    <w:basedOn w:val="a"/>
    <w:uiPriority w:val="34"/>
    <w:qFormat/>
    <w:rsid w:val="002134E0"/>
    <w:pPr>
      <w:ind w:left="720"/>
      <w:contextualSpacing/>
    </w:pPr>
  </w:style>
  <w:style w:type="character" w:styleId="a6">
    <w:name w:val="annotation reference"/>
    <w:basedOn w:val="a0"/>
    <w:uiPriority w:val="99"/>
    <w:semiHidden/>
    <w:unhideWhenUsed/>
    <w:rsid w:val="00D86016"/>
    <w:rPr>
      <w:sz w:val="16"/>
      <w:szCs w:val="16"/>
    </w:rPr>
  </w:style>
  <w:style w:type="paragraph" w:styleId="a7">
    <w:name w:val="annotation text"/>
    <w:basedOn w:val="a"/>
    <w:link w:val="a8"/>
    <w:uiPriority w:val="99"/>
    <w:semiHidden/>
    <w:unhideWhenUsed/>
    <w:rsid w:val="00D86016"/>
    <w:rPr>
      <w:sz w:val="20"/>
      <w:szCs w:val="20"/>
    </w:rPr>
  </w:style>
  <w:style w:type="character" w:customStyle="1" w:styleId="a8">
    <w:name w:val="Текст примечания Знак"/>
    <w:basedOn w:val="a0"/>
    <w:link w:val="a7"/>
    <w:uiPriority w:val="99"/>
    <w:semiHidden/>
    <w:rsid w:val="00D86016"/>
    <w:rPr>
      <w:rFonts w:ascii="Times New Roman" w:eastAsia="Times New Roman" w:hAnsi="Times New Roman" w:cs="Times New Roman"/>
      <w:sz w:val="20"/>
      <w:szCs w:val="20"/>
      <w:lang w:val="ro-RO" w:eastAsia="ru-RU"/>
    </w:rPr>
  </w:style>
  <w:style w:type="paragraph" w:styleId="a9">
    <w:name w:val="annotation subject"/>
    <w:basedOn w:val="a7"/>
    <w:next w:val="a7"/>
    <w:link w:val="aa"/>
    <w:uiPriority w:val="99"/>
    <w:semiHidden/>
    <w:unhideWhenUsed/>
    <w:rsid w:val="00D86016"/>
    <w:rPr>
      <w:b/>
      <w:bCs/>
    </w:rPr>
  </w:style>
  <w:style w:type="character" w:customStyle="1" w:styleId="aa">
    <w:name w:val="Тема примечания Знак"/>
    <w:basedOn w:val="a8"/>
    <w:link w:val="a9"/>
    <w:uiPriority w:val="99"/>
    <w:semiHidden/>
    <w:rsid w:val="00D86016"/>
    <w:rPr>
      <w:rFonts w:ascii="Times New Roman" w:eastAsia="Times New Roman" w:hAnsi="Times New Roman" w:cs="Times New Roman"/>
      <w:b/>
      <w:bCs/>
      <w:sz w:val="20"/>
      <w:szCs w:val="20"/>
      <w:lang w:val="ro-RO" w:eastAsia="ru-RU"/>
    </w:rPr>
  </w:style>
  <w:style w:type="paragraph" w:styleId="ab">
    <w:name w:val="Balloon Text"/>
    <w:basedOn w:val="a"/>
    <w:link w:val="ac"/>
    <w:uiPriority w:val="99"/>
    <w:semiHidden/>
    <w:unhideWhenUsed/>
    <w:rsid w:val="00D86016"/>
    <w:rPr>
      <w:rFonts w:ascii="Segoe UI" w:hAnsi="Segoe UI" w:cs="Segoe UI"/>
      <w:sz w:val="18"/>
      <w:szCs w:val="18"/>
    </w:rPr>
  </w:style>
  <w:style w:type="character" w:customStyle="1" w:styleId="ac">
    <w:name w:val="Текст выноски Знак"/>
    <w:basedOn w:val="a0"/>
    <w:link w:val="ab"/>
    <w:uiPriority w:val="99"/>
    <w:semiHidden/>
    <w:rsid w:val="00D86016"/>
    <w:rPr>
      <w:rFonts w:ascii="Segoe UI" w:eastAsia="Times New Roman" w:hAnsi="Segoe UI" w:cs="Segoe UI"/>
      <w:sz w:val="18"/>
      <w:szCs w:val="18"/>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w-center@cda.md" TargetMode="External"/><Relationship Id="rId5" Type="http://schemas.openxmlformats.org/officeDocument/2006/relationships/hyperlink" Target="mailto:law-center@cd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CDA</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Victoria Virschi</cp:lastModifiedBy>
  <cp:revision>2</cp:revision>
  <cp:lastPrinted>2017-01-19T07:39:00Z</cp:lastPrinted>
  <dcterms:created xsi:type="dcterms:W3CDTF">2017-01-25T12:42:00Z</dcterms:created>
  <dcterms:modified xsi:type="dcterms:W3CDTF">2017-01-25T12:42:00Z</dcterms:modified>
</cp:coreProperties>
</file>