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062" w:rsidRPr="00CE0545" w:rsidRDefault="00237062" w:rsidP="00237062">
      <w:pPr>
        <w:keepNext/>
        <w:spacing w:after="0" w:line="240" w:lineRule="auto"/>
        <w:jc w:val="right"/>
        <w:outlineLvl w:val="2"/>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Aprobat </w:t>
      </w:r>
    </w:p>
    <w:p w:rsidR="00237062" w:rsidRPr="00CE0545" w:rsidRDefault="00237062" w:rsidP="00237062">
      <w:pPr>
        <w:keepNext/>
        <w:spacing w:after="0" w:line="240" w:lineRule="auto"/>
        <w:jc w:val="right"/>
        <w:outlineLvl w:val="2"/>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prin Hotărârea Consiliului Naţional pentru </w:t>
      </w:r>
    </w:p>
    <w:p w:rsidR="00237062" w:rsidRPr="00CE0545" w:rsidRDefault="00237062" w:rsidP="00237062">
      <w:pPr>
        <w:keepNext/>
        <w:spacing w:after="0" w:line="240" w:lineRule="auto"/>
        <w:jc w:val="right"/>
        <w:outlineLvl w:val="2"/>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Asistenţa Juridică Garantată de Stat </w:t>
      </w:r>
    </w:p>
    <w:p w:rsidR="00237062" w:rsidRPr="00CE0545" w:rsidRDefault="00237062" w:rsidP="00237062">
      <w:pPr>
        <w:keepNext/>
        <w:spacing w:after="0" w:line="240" w:lineRule="auto"/>
        <w:jc w:val="right"/>
        <w:outlineLvl w:val="2"/>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nr. 12 din 14.03.2013</w:t>
      </w:r>
    </w:p>
    <w:p w:rsidR="00237062" w:rsidRPr="00CE0545" w:rsidRDefault="00237062" w:rsidP="00237062">
      <w:pPr>
        <w:keepNext/>
        <w:spacing w:after="0" w:line="240" w:lineRule="auto"/>
        <w:jc w:val="both"/>
        <w:outlineLvl w:val="2"/>
        <w:rPr>
          <w:rFonts w:ascii="Palatino Linotype" w:eastAsia="Times New Roman" w:hAnsi="Palatino Linotype"/>
          <w:b/>
          <w:sz w:val="18"/>
          <w:szCs w:val="18"/>
          <w:lang w:val="ro-RO" w:eastAsia="ru-RU"/>
        </w:rPr>
      </w:pPr>
    </w:p>
    <w:p w:rsidR="00237062" w:rsidRPr="00CE0545" w:rsidRDefault="00237062" w:rsidP="00237062">
      <w:pPr>
        <w:keepNext/>
        <w:spacing w:after="0" w:line="240" w:lineRule="auto"/>
        <w:jc w:val="both"/>
        <w:outlineLvl w:val="2"/>
        <w:rPr>
          <w:rFonts w:ascii="Palatino Linotype" w:eastAsia="Times New Roman" w:hAnsi="Palatino Linotype"/>
          <w:b/>
          <w:sz w:val="18"/>
          <w:szCs w:val="18"/>
          <w:lang w:val="ro-RO" w:eastAsia="ru-RU"/>
        </w:rPr>
      </w:pPr>
    </w:p>
    <w:p w:rsidR="00237062" w:rsidRPr="00CE0545" w:rsidRDefault="00237062" w:rsidP="00237062">
      <w:pPr>
        <w:keepNext/>
        <w:spacing w:after="0" w:line="240" w:lineRule="auto"/>
        <w:jc w:val="both"/>
        <w:outlineLvl w:val="2"/>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Nr.  ___/PR din __________</w:t>
      </w:r>
      <w:r w:rsidRPr="00CE0545">
        <w:rPr>
          <w:rFonts w:ascii="Palatino Linotype" w:eastAsia="Times New Roman" w:hAnsi="Palatino Linotype"/>
          <w:b/>
          <w:sz w:val="18"/>
          <w:szCs w:val="18"/>
          <w:lang w:val="ro-RO" w:eastAsia="ru-RU"/>
        </w:rPr>
        <w:tab/>
      </w:r>
      <w:r w:rsidRPr="00CE0545">
        <w:rPr>
          <w:rFonts w:ascii="Palatino Linotype" w:eastAsia="Times New Roman" w:hAnsi="Palatino Linotype"/>
          <w:b/>
          <w:sz w:val="18"/>
          <w:szCs w:val="18"/>
          <w:lang w:val="ro-RO" w:eastAsia="ru-RU"/>
        </w:rPr>
        <w:tab/>
      </w:r>
      <w:r w:rsidRPr="00CE0545">
        <w:rPr>
          <w:rFonts w:ascii="Palatino Linotype" w:eastAsia="Times New Roman" w:hAnsi="Palatino Linotype"/>
          <w:b/>
          <w:sz w:val="18"/>
          <w:szCs w:val="18"/>
          <w:lang w:val="ro-RO" w:eastAsia="ru-RU"/>
        </w:rPr>
        <w:tab/>
      </w:r>
      <w:r w:rsidRPr="00CE0545">
        <w:rPr>
          <w:rFonts w:ascii="Palatino Linotype" w:eastAsia="Times New Roman" w:hAnsi="Palatino Linotype"/>
          <w:b/>
          <w:sz w:val="18"/>
          <w:szCs w:val="18"/>
          <w:lang w:val="ro-RO" w:eastAsia="ru-RU"/>
        </w:rPr>
        <w:tab/>
      </w:r>
      <w:r w:rsidRPr="00CE0545">
        <w:rPr>
          <w:rFonts w:ascii="Palatino Linotype" w:eastAsia="Times New Roman" w:hAnsi="Palatino Linotype"/>
          <w:b/>
          <w:sz w:val="18"/>
          <w:szCs w:val="18"/>
          <w:lang w:val="ro-RO" w:eastAsia="ru-RU"/>
        </w:rPr>
        <w:tab/>
      </w:r>
      <w:r w:rsidRPr="00CE0545">
        <w:rPr>
          <w:rFonts w:ascii="Palatino Linotype" w:eastAsia="Times New Roman" w:hAnsi="Palatino Linotype"/>
          <w:b/>
          <w:sz w:val="18"/>
          <w:szCs w:val="18"/>
          <w:lang w:val="ro-RO" w:eastAsia="ru-RU"/>
        </w:rPr>
        <w:tab/>
      </w:r>
      <w:r w:rsidRPr="00CE0545">
        <w:rPr>
          <w:rFonts w:ascii="Palatino Linotype" w:eastAsia="Times New Roman" w:hAnsi="Palatino Linotype"/>
          <w:b/>
          <w:sz w:val="18"/>
          <w:szCs w:val="18"/>
          <w:lang w:val="ro-RO" w:eastAsia="ru-RU"/>
        </w:rPr>
        <w:tab/>
      </w:r>
      <w:r w:rsidRPr="00CE0545">
        <w:rPr>
          <w:rFonts w:ascii="Palatino Linotype" w:eastAsia="Times New Roman" w:hAnsi="Palatino Linotype"/>
          <w:b/>
          <w:sz w:val="18"/>
          <w:szCs w:val="18"/>
          <w:lang w:val="ro-RO" w:eastAsia="ru-RU"/>
        </w:rPr>
        <w:tab/>
        <w:t xml:space="preserve">            mun. Chişinău</w:t>
      </w:r>
    </w:p>
    <w:p w:rsidR="00237062" w:rsidRPr="00CE0545" w:rsidRDefault="00237062" w:rsidP="00237062">
      <w:pPr>
        <w:keepNext/>
        <w:spacing w:after="0" w:line="240" w:lineRule="auto"/>
        <w:outlineLvl w:val="2"/>
        <w:rPr>
          <w:rFonts w:ascii="Palatino Linotype" w:eastAsia="Times New Roman" w:hAnsi="Palatino Linotype"/>
          <w:b/>
          <w:sz w:val="18"/>
          <w:szCs w:val="18"/>
          <w:lang w:val="ro-RO" w:eastAsia="ru-RU"/>
        </w:rPr>
      </w:pPr>
    </w:p>
    <w:p w:rsidR="00237062" w:rsidRPr="00CE0545" w:rsidRDefault="00237062" w:rsidP="00237062">
      <w:pPr>
        <w:keepNext/>
        <w:spacing w:after="0" w:line="240" w:lineRule="auto"/>
        <w:jc w:val="center"/>
        <w:outlineLvl w:val="2"/>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CONTRACT</w:t>
      </w:r>
    </w:p>
    <w:p w:rsidR="00237062" w:rsidRPr="00CE0545" w:rsidRDefault="00237062" w:rsidP="00237062">
      <w:pPr>
        <w:spacing w:after="0" w:line="240" w:lineRule="auto"/>
        <w:jc w:val="center"/>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 xml:space="preserve">de prestare a serviciilor de acordare a asistenţei juridice primare garantate de stat </w:t>
      </w:r>
    </w:p>
    <w:p w:rsidR="00237062" w:rsidRPr="00CE0545" w:rsidRDefault="00237062" w:rsidP="00237062">
      <w:pPr>
        <w:spacing w:after="0" w:line="240" w:lineRule="auto"/>
        <w:jc w:val="center"/>
        <w:rPr>
          <w:rFonts w:ascii="Palatino Linotype" w:eastAsia="Times New Roman" w:hAnsi="Palatino Linotype"/>
          <w:b/>
          <w:sz w:val="18"/>
          <w:szCs w:val="18"/>
          <w:lang w:val="ro-RO" w:eastAsia="ru-RU"/>
        </w:rPr>
      </w:pP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Oficiul Teritorial Chişinău al Consiliului Naţional pentru Asistenţa Juridică Garantată de Stat (în continuare </w:t>
      </w:r>
      <w:r w:rsidRPr="00CE0545">
        <w:rPr>
          <w:rFonts w:ascii="Palatino Linotype" w:eastAsia="Times New Roman" w:hAnsi="Palatino Linotype"/>
          <w:b/>
          <w:i/>
          <w:sz w:val="18"/>
          <w:szCs w:val="18"/>
          <w:lang w:val="ro-RO" w:eastAsia="ru-RU"/>
        </w:rPr>
        <w:t>Oficiul Teritorial</w:t>
      </w:r>
      <w:r w:rsidRPr="00CE0545">
        <w:rPr>
          <w:rFonts w:ascii="Palatino Linotype" w:eastAsia="Times New Roman" w:hAnsi="Palatino Linotype"/>
          <w:sz w:val="18"/>
          <w:szCs w:val="18"/>
          <w:lang w:val="ro-RO" w:eastAsia="ru-RU"/>
        </w:rPr>
        <w:t xml:space="preserve">) în persoana Coordonatorului </w:t>
      </w:r>
      <w:r w:rsidRPr="00CE0545">
        <w:rPr>
          <w:rFonts w:ascii="Palatino Linotype" w:eastAsia="Times New Roman" w:hAnsi="Palatino Linotype"/>
          <w:b/>
          <w:sz w:val="18"/>
          <w:szCs w:val="18"/>
          <w:lang w:val="ro-RO" w:eastAsia="ru-RU"/>
        </w:rPr>
        <w:t>__________________</w:t>
      </w:r>
      <w:r w:rsidRPr="00CE0545">
        <w:rPr>
          <w:rFonts w:ascii="Palatino Linotype" w:eastAsia="Times New Roman" w:hAnsi="Palatino Linotype"/>
          <w:sz w:val="18"/>
          <w:szCs w:val="18"/>
          <w:lang w:val="ro-RO" w:eastAsia="ru-RU"/>
        </w:rPr>
        <w:t xml:space="preserve">, care acţionează în baza Regulamentului funcţionării Oficiilor Teritoriale ale Consiliului Naţional pentru Asistenţa Juridică Garantată de Stat, aprobat prin decizia Consiliului Naţional pentru Asistenţa Juridică Garantată de Stat nr. 15 din 30.07.2008 (în continuare </w:t>
      </w:r>
      <w:r w:rsidRPr="00CE0545">
        <w:rPr>
          <w:rFonts w:ascii="Palatino Linotype" w:eastAsia="Times New Roman" w:hAnsi="Palatino Linotype"/>
          <w:b/>
          <w:i/>
          <w:sz w:val="18"/>
          <w:szCs w:val="18"/>
          <w:lang w:val="ro-RO" w:eastAsia="ru-RU"/>
        </w:rPr>
        <w:t>Consiliul Naţional</w:t>
      </w:r>
      <w:r w:rsidRPr="00CE0545">
        <w:rPr>
          <w:rFonts w:ascii="Palatino Linotype" w:eastAsia="Times New Roman" w:hAnsi="Palatino Linotype"/>
          <w:sz w:val="18"/>
          <w:szCs w:val="18"/>
          <w:lang w:val="ro-RO" w:eastAsia="ru-RU"/>
        </w:rPr>
        <w:t>)  pe de o parte, şi Dl</w:t>
      </w:r>
      <w:r w:rsidR="00094629">
        <w:rPr>
          <w:rFonts w:ascii="Palatino Linotype" w:eastAsia="Times New Roman" w:hAnsi="Palatino Linotype"/>
          <w:sz w:val="18"/>
          <w:szCs w:val="18"/>
          <w:lang w:val="ro-RO" w:eastAsia="ru-RU"/>
        </w:rPr>
        <w:t>/Dna</w:t>
      </w:r>
      <w:r w:rsidRPr="00CE0545">
        <w:rPr>
          <w:rFonts w:ascii="Palatino Linotype" w:eastAsia="Times New Roman" w:hAnsi="Palatino Linotype"/>
          <w:sz w:val="18"/>
          <w:szCs w:val="18"/>
          <w:lang w:val="ro-RO" w:eastAsia="ru-RU"/>
        </w:rPr>
        <w:t xml:space="preserve">. </w:t>
      </w:r>
      <w:r w:rsidRPr="00CE0545">
        <w:rPr>
          <w:rFonts w:ascii="Palatino Linotype" w:eastAsia="Times New Roman" w:hAnsi="Palatino Linotype"/>
          <w:b/>
          <w:sz w:val="18"/>
          <w:szCs w:val="18"/>
          <w:lang w:val="ro-RO" w:eastAsia="ru-RU"/>
        </w:rPr>
        <w:t>______________________</w:t>
      </w:r>
      <w:r w:rsidRPr="00CE0545">
        <w:rPr>
          <w:rFonts w:ascii="Palatino Linotype" w:eastAsia="Times New Roman" w:hAnsi="Palatino Linotype"/>
          <w:sz w:val="18"/>
          <w:szCs w:val="18"/>
          <w:lang w:val="ro-RO" w:eastAsia="ru-RU"/>
        </w:rPr>
        <w:t>,  care a fost selectat</w:t>
      </w:r>
      <w:r w:rsidR="00094629">
        <w:rPr>
          <w:rFonts w:ascii="Palatino Linotype" w:eastAsia="Times New Roman" w:hAnsi="Palatino Linotype"/>
          <w:sz w:val="18"/>
          <w:szCs w:val="18"/>
          <w:lang w:val="ro-RO" w:eastAsia="ru-RU"/>
        </w:rPr>
        <w:t>(ă)</w:t>
      </w:r>
      <w:r w:rsidRPr="00CE0545">
        <w:rPr>
          <w:rFonts w:ascii="Palatino Linotype" w:eastAsia="Times New Roman" w:hAnsi="Palatino Linotype"/>
          <w:sz w:val="18"/>
          <w:szCs w:val="18"/>
          <w:lang w:val="ro-RO" w:eastAsia="ru-RU"/>
        </w:rPr>
        <w:t xml:space="preserve"> în calitate de parajurist prin decizia </w:t>
      </w:r>
      <w:r w:rsidRPr="00CE0545">
        <w:rPr>
          <w:rFonts w:ascii="Palatino Linotype" w:eastAsia="Times New Roman" w:hAnsi="Palatino Linotype"/>
          <w:b/>
          <w:i/>
          <w:sz w:val="18"/>
          <w:szCs w:val="18"/>
          <w:lang w:val="ro-RO" w:eastAsia="ru-RU"/>
        </w:rPr>
        <w:t>Comisiei de concurs</w:t>
      </w:r>
      <w:r w:rsidRPr="00CE0545">
        <w:rPr>
          <w:rFonts w:ascii="Palatino Linotype" w:eastAsia="Times New Roman" w:hAnsi="Palatino Linotype"/>
          <w:sz w:val="18"/>
          <w:szCs w:val="18"/>
          <w:lang w:val="ro-RO" w:eastAsia="ru-RU"/>
        </w:rPr>
        <w:t xml:space="preserve"> № _______din __.__.____  pe de altă parte (în continuare </w:t>
      </w:r>
      <w:r w:rsidRPr="00CE0545">
        <w:rPr>
          <w:rFonts w:ascii="Palatino Linotype" w:eastAsia="Times New Roman" w:hAnsi="Palatino Linotype"/>
          <w:b/>
          <w:i/>
          <w:sz w:val="18"/>
          <w:szCs w:val="18"/>
          <w:lang w:val="ro-RO" w:eastAsia="ru-RU"/>
        </w:rPr>
        <w:t>Parajurist</w:t>
      </w:r>
      <w:r w:rsidRPr="00CE0545">
        <w:rPr>
          <w:rFonts w:ascii="Palatino Linotype" w:eastAsia="Times New Roman" w:hAnsi="Palatino Linotype"/>
          <w:sz w:val="18"/>
          <w:szCs w:val="18"/>
          <w:lang w:val="ro-RO" w:eastAsia="ru-RU"/>
        </w:rPr>
        <w:t>), în conformitate cu şi întru executarea prevederilor Legii cu privire la asistenţa juridică garantată de stat nr. 198-XVI din 26.07.2007, au încheiat prezentul contract cu privire la următoarele:</w:t>
      </w:r>
    </w:p>
    <w:p w:rsidR="00237062" w:rsidRPr="00CE0545" w:rsidRDefault="00237062" w:rsidP="00237062">
      <w:pPr>
        <w:keepNext/>
        <w:spacing w:after="0" w:line="240" w:lineRule="auto"/>
        <w:jc w:val="both"/>
        <w:outlineLvl w:val="2"/>
        <w:rPr>
          <w:rFonts w:ascii="Palatino Linotype" w:eastAsia="Times New Roman" w:hAnsi="Palatino Linotype"/>
          <w:sz w:val="18"/>
          <w:szCs w:val="18"/>
          <w:lang w:val="ro-RO" w:eastAsia="ru-RU"/>
        </w:rPr>
      </w:pPr>
    </w:p>
    <w:p w:rsidR="00237062" w:rsidRPr="00CE0545" w:rsidRDefault="00237062" w:rsidP="00433C17">
      <w:pPr>
        <w:keepNext/>
        <w:numPr>
          <w:ilvl w:val="0"/>
          <w:numId w:val="1"/>
        </w:numPr>
        <w:spacing w:after="0" w:line="240" w:lineRule="auto"/>
        <w:jc w:val="both"/>
        <w:outlineLvl w:val="2"/>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OBIECTUL CONTRACTULUI</w:t>
      </w:r>
    </w:p>
    <w:p w:rsidR="00237062" w:rsidRPr="00CE0545" w:rsidRDefault="00237062" w:rsidP="00D97EFA">
      <w:pPr>
        <w:numPr>
          <w:ilvl w:val="1"/>
          <w:numId w:val="1"/>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b/>
          <w:i/>
          <w:sz w:val="18"/>
          <w:szCs w:val="18"/>
          <w:lang w:val="ro-RO" w:eastAsia="ru-RU"/>
        </w:rPr>
        <w:t>Parajuristul</w:t>
      </w:r>
      <w:r w:rsidRPr="00CE0545">
        <w:rPr>
          <w:rFonts w:ascii="Palatino Linotype" w:eastAsia="Times New Roman" w:hAnsi="Palatino Linotype"/>
          <w:sz w:val="18"/>
          <w:szCs w:val="18"/>
          <w:lang w:val="ro-RO" w:eastAsia="ru-RU"/>
        </w:rPr>
        <w:t xml:space="preserve"> se obligă să presteze servicii de asistenţă juridică primară garantată de stat membrilor comunităţii din localitatea ________________ r. _____________________ </w:t>
      </w:r>
      <w:r w:rsidRPr="00CE0545">
        <w:rPr>
          <w:rFonts w:ascii="Palatino Linotype" w:eastAsia="Times New Roman" w:hAnsi="Palatino Linotype" w:cs="Arial"/>
          <w:sz w:val="18"/>
          <w:szCs w:val="18"/>
          <w:lang w:val="ro-RO" w:eastAsia="ru-RU"/>
        </w:rPr>
        <w:t>şi oricăror alte persoane care se vor adresa</w:t>
      </w:r>
      <w:r w:rsidRPr="00CE0545">
        <w:rPr>
          <w:rFonts w:ascii="Palatino Linotype" w:eastAsia="Times New Roman" w:hAnsi="Palatino Linotype"/>
          <w:b/>
          <w:i/>
          <w:sz w:val="18"/>
          <w:szCs w:val="18"/>
          <w:lang w:val="ro-RO" w:eastAsia="ru-RU"/>
        </w:rPr>
        <w:t>,</w:t>
      </w:r>
      <w:r w:rsidRPr="00CE0545">
        <w:rPr>
          <w:rFonts w:ascii="Palatino Linotype" w:eastAsia="Times New Roman" w:hAnsi="Palatino Linotype"/>
          <w:sz w:val="18"/>
          <w:szCs w:val="18"/>
          <w:lang w:val="ro-RO" w:eastAsia="ru-RU"/>
        </w:rPr>
        <w:t xml:space="preserve">   în modul, volumul şi termenele stabilite de legea nominalizată, de „Regulamentul de activitate al parajuriştilor” aprobat prin Hotărârea </w:t>
      </w:r>
      <w:r w:rsidRPr="00CE0545">
        <w:rPr>
          <w:rFonts w:ascii="Palatino Linotype" w:eastAsia="Times New Roman" w:hAnsi="Palatino Linotype"/>
          <w:b/>
          <w:i/>
          <w:sz w:val="18"/>
          <w:szCs w:val="18"/>
          <w:lang w:val="ro-RO" w:eastAsia="ru-RU"/>
        </w:rPr>
        <w:t>Consiliului  Naţional</w:t>
      </w:r>
      <w:r w:rsidRPr="00CE0545">
        <w:rPr>
          <w:rFonts w:ascii="Palatino Linotype" w:eastAsia="Times New Roman" w:hAnsi="Palatino Linotype"/>
          <w:sz w:val="18"/>
          <w:szCs w:val="18"/>
          <w:lang w:val="ro-RO" w:eastAsia="ru-RU"/>
        </w:rPr>
        <w:t xml:space="preserve"> № 5 din 15.06.2011  şi alte acte normative ce vizează asistenţa juridică garantată de stat.</w:t>
      </w:r>
    </w:p>
    <w:p w:rsidR="00237062" w:rsidRPr="00CE0545" w:rsidRDefault="00237062" w:rsidP="00237062">
      <w:pPr>
        <w:numPr>
          <w:ilvl w:val="1"/>
          <w:numId w:val="1"/>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În sensul prezentului contract, serviciile de asistenţă juridică primară garantată de stat includ în sine realizarea următoarelor sarcini:</w:t>
      </w:r>
    </w:p>
    <w:p w:rsidR="00237062" w:rsidRPr="00CE0545" w:rsidRDefault="00237062" w:rsidP="00237062">
      <w:pPr>
        <w:numPr>
          <w:ilvl w:val="0"/>
          <w:numId w:val="2"/>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acordarea asistenţei juridice primare şi oricărui alt tip de asistenţă juridică, care nu intră în categoria de asistenţă juridică calificată, membrilor comunităţii şi </w:t>
      </w:r>
      <w:r w:rsidRPr="00CE0545">
        <w:rPr>
          <w:rFonts w:ascii="Palatino Linotype" w:eastAsia="Times New Roman" w:hAnsi="Palatino Linotype" w:cs="Arial"/>
          <w:sz w:val="18"/>
          <w:szCs w:val="18"/>
          <w:lang w:val="ro-RO" w:eastAsia="ru-RU"/>
        </w:rPr>
        <w:t xml:space="preserve">oricăror alte persoane care se vor adresa </w:t>
      </w:r>
      <w:r w:rsidRPr="00CE0545">
        <w:rPr>
          <w:rFonts w:ascii="Palatino Linotype" w:eastAsia="Times New Roman" w:hAnsi="Palatino Linotype" w:cs="Arial"/>
          <w:b/>
          <w:i/>
          <w:sz w:val="18"/>
          <w:szCs w:val="18"/>
          <w:lang w:val="ro-RO" w:eastAsia="ru-RU"/>
        </w:rPr>
        <w:t>Parajuristului</w:t>
      </w:r>
      <w:r w:rsidRPr="00CE0545">
        <w:rPr>
          <w:rFonts w:ascii="Palatino Linotype" w:eastAsia="Times New Roman" w:hAnsi="Palatino Linotype" w:cs="Arial"/>
          <w:sz w:val="18"/>
          <w:szCs w:val="18"/>
          <w:lang w:val="ro-RO" w:eastAsia="ru-RU"/>
        </w:rPr>
        <w:t>;</w:t>
      </w:r>
    </w:p>
    <w:p w:rsidR="00237062" w:rsidRPr="00CE0545" w:rsidRDefault="00237062" w:rsidP="00237062">
      <w:pPr>
        <w:numPr>
          <w:ilvl w:val="0"/>
          <w:numId w:val="2"/>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concilierea şi medierea, la solicitare, a conflictelor dintre membrii comunităţii;</w:t>
      </w:r>
    </w:p>
    <w:p w:rsidR="00237062" w:rsidRPr="00CE0545" w:rsidRDefault="00237062" w:rsidP="00237062">
      <w:pPr>
        <w:numPr>
          <w:ilvl w:val="0"/>
          <w:numId w:val="2"/>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educaţia juridică a membrilor comunităţii;</w:t>
      </w:r>
    </w:p>
    <w:p w:rsidR="00237062" w:rsidRPr="00CE0545" w:rsidRDefault="00237062" w:rsidP="00237062">
      <w:pPr>
        <w:numPr>
          <w:ilvl w:val="0"/>
          <w:numId w:val="2"/>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mobilizarea membrilor comunităţii pentru acţiuni de interes comun;</w:t>
      </w:r>
    </w:p>
    <w:p w:rsidR="00237062" w:rsidRPr="00CE0545" w:rsidRDefault="00237062" w:rsidP="00237062">
      <w:pPr>
        <w:numPr>
          <w:ilvl w:val="0"/>
          <w:numId w:val="2"/>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redirecţionarea</w:t>
      </w:r>
      <w:r w:rsidRPr="00CE0545">
        <w:rPr>
          <w:rFonts w:ascii="Palatino Linotype" w:eastAsia="Times New Roman" w:hAnsi="Palatino Linotype" w:cs="Calibri"/>
          <w:sz w:val="18"/>
          <w:szCs w:val="18"/>
          <w:lang w:val="ro-RO" w:eastAsia="ru-RU"/>
        </w:rPr>
        <w:t xml:space="preserve"> cererilor de acordare a asistenţei juridice calificate spre Oficiile Teritoriale în condiţiile stabilite de lege.</w:t>
      </w:r>
    </w:p>
    <w:p w:rsidR="00237062" w:rsidRPr="00CE0545" w:rsidRDefault="00237062" w:rsidP="00237062">
      <w:pPr>
        <w:numPr>
          <w:ilvl w:val="1"/>
          <w:numId w:val="1"/>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cs="Calibri"/>
          <w:sz w:val="18"/>
          <w:szCs w:val="18"/>
          <w:lang w:val="ro-RO" w:eastAsia="ru-RU"/>
        </w:rPr>
        <w:t xml:space="preserve">În vederea realizării sarcinii de </w:t>
      </w:r>
      <w:r w:rsidRPr="00CE0545">
        <w:rPr>
          <w:rFonts w:ascii="Palatino Linotype" w:eastAsia="Times New Roman" w:hAnsi="Palatino Linotype"/>
          <w:i/>
          <w:sz w:val="18"/>
          <w:szCs w:val="18"/>
          <w:lang w:val="ro-RO" w:eastAsia="ru-RU"/>
        </w:rPr>
        <w:t>acordare a asistenţei juridice primare</w:t>
      </w:r>
      <w:r w:rsidRPr="00CE0545">
        <w:rPr>
          <w:rFonts w:ascii="Palatino Linotype" w:eastAsia="Times New Roman" w:hAnsi="Palatino Linotype"/>
          <w:sz w:val="18"/>
          <w:szCs w:val="18"/>
          <w:lang w:val="ro-RO" w:eastAsia="ru-RU"/>
        </w:rPr>
        <w:t xml:space="preserve">, </w:t>
      </w:r>
      <w:r w:rsidRPr="00CE0545">
        <w:rPr>
          <w:rFonts w:ascii="Palatino Linotype" w:eastAsia="Times New Roman" w:hAnsi="Palatino Linotype"/>
          <w:b/>
          <w:i/>
          <w:sz w:val="18"/>
          <w:szCs w:val="18"/>
          <w:lang w:val="ro-RO" w:eastAsia="ru-RU"/>
        </w:rPr>
        <w:t>Parajuristul</w:t>
      </w:r>
      <w:r w:rsidRPr="00CE0545">
        <w:rPr>
          <w:rFonts w:ascii="Palatino Linotype" w:eastAsia="Times New Roman" w:hAnsi="Palatino Linotype"/>
          <w:sz w:val="18"/>
          <w:szCs w:val="18"/>
          <w:lang w:val="ro-RO" w:eastAsia="ru-RU"/>
        </w:rPr>
        <w:t xml:space="preserve"> are următoarele atribuţii:</w:t>
      </w:r>
    </w:p>
    <w:p w:rsidR="00237062" w:rsidRPr="00CE0545" w:rsidRDefault="00237062" w:rsidP="00237062">
      <w:pPr>
        <w:numPr>
          <w:ilvl w:val="0"/>
          <w:numId w:val="4"/>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 xml:space="preserve">furnizează informaţii privind sistemul de drept al Republicii Moldova, privind actele normative în vigoare, drepturile şi obligaţiile subiecţilor de drept, privind modalitatea de realizare şi de valorificare a drepturilor pe cale judiciară şi extrajudiciară; </w:t>
      </w:r>
    </w:p>
    <w:p w:rsidR="00237062" w:rsidRPr="00CE0545" w:rsidRDefault="00237062" w:rsidP="00237062">
      <w:pPr>
        <w:numPr>
          <w:ilvl w:val="0"/>
          <w:numId w:val="4"/>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 xml:space="preserve">acordă consultanţă în probleme juridice simple la solicitarea membrilor comunităţii; </w:t>
      </w:r>
    </w:p>
    <w:p w:rsidR="00237062" w:rsidRPr="00CE0545" w:rsidRDefault="00237062" w:rsidP="00237062">
      <w:pPr>
        <w:numPr>
          <w:ilvl w:val="0"/>
          <w:numId w:val="4"/>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 xml:space="preserve">oferă asistenţă în vederea întocmirii actelor juridice la solicitarea membrilor comunităţii; </w:t>
      </w:r>
    </w:p>
    <w:p w:rsidR="00237062" w:rsidRPr="00CE0545" w:rsidRDefault="00237062" w:rsidP="00237062">
      <w:pPr>
        <w:numPr>
          <w:ilvl w:val="0"/>
          <w:numId w:val="4"/>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informează membrii comunităţii în care activează şi propune soluţii în scopul prevenirii apariţiei unor probleme de natură juridică sau a conflictelor;</w:t>
      </w:r>
    </w:p>
    <w:p w:rsidR="00237062" w:rsidRPr="00CE0545" w:rsidRDefault="00237062" w:rsidP="00237062">
      <w:pPr>
        <w:numPr>
          <w:ilvl w:val="0"/>
          <w:numId w:val="4"/>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 xml:space="preserve">direcţionează solicitanţii către instituţiile sau serviciile publice ori private, în funcţie de problema cu care s-a adresat persoana pentru asistenţă; </w:t>
      </w:r>
    </w:p>
    <w:p w:rsidR="00237062" w:rsidRPr="00CE0545" w:rsidRDefault="00237062" w:rsidP="00237062">
      <w:pPr>
        <w:numPr>
          <w:ilvl w:val="0"/>
          <w:numId w:val="4"/>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acordă alte forme de asistenţă juridică, care nu intră în categoria de asistenţă juridică calificată;</w:t>
      </w:r>
    </w:p>
    <w:p w:rsidR="00237062" w:rsidRPr="00CE0545" w:rsidRDefault="00237062" w:rsidP="00237062">
      <w:pPr>
        <w:numPr>
          <w:ilvl w:val="1"/>
          <w:numId w:val="1"/>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cs="Calibri"/>
          <w:sz w:val="18"/>
          <w:szCs w:val="18"/>
          <w:lang w:val="ro-RO" w:eastAsia="ru-RU"/>
        </w:rPr>
        <w:t xml:space="preserve">În vederea realizării sarcinii de </w:t>
      </w:r>
      <w:r w:rsidRPr="00CE0545">
        <w:rPr>
          <w:rFonts w:ascii="Palatino Linotype" w:eastAsia="Times New Roman" w:hAnsi="Palatino Linotype"/>
          <w:i/>
          <w:sz w:val="18"/>
          <w:szCs w:val="18"/>
          <w:lang w:val="ro-RO" w:eastAsia="ru-RU"/>
        </w:rPr>
        <w:t>conciliere şi mediere</w:t>
      </w:r>
      <w:r w:rsidRPr="00CE0545">
        <w:rPr>
          <w:rFonts w:ascii="Palatino Linotype" w:eastAsia="Times New Roman" w:hAnsi="Palatino Linotype"/>
          <w:sz w:val="18"/>
          <w:szCs w:val="18"/>
          <w:lang w:val="ro-RO" w:eastAsia="ru-RU"/>
        </w:rPr>
        <w:t xml:space="preserve">, </w:t>
      </w:r>
      <w:r w:rsidRPr="00CE0545">
        <w:rPr>
          <w:rFonts w:ascii="Palatino Linotype" w:eastAsia="Times New Roman" w:hAnsi="Palatino Linotype"/>
          <w:b/>
          <w:i/>
          <w:sz w:val="18"/>
          <w:szCs w:val="18"/>
          <w:lang w:val="ro-RO" w:eastAsia="ru-RU"/>
        </w:rPr>
        <w:t>Parajuristul</w:t>
      </w:r>
      <w:r w:rsidRPr="00CE0545">
        <w:rPr>
          <w:rFonts w:ascii="Palatino Linotype" w:eastAsia="Times New Roman" w:hAnsi="Palatino Linotype"/>
          <w:sz w:val="18"/>
          <w:szCs w:val="18"/>
          <w:lang w:val="ro-RO" w:eastAsia="ru-RU"/>
        </w:rPr>
        <w:t xml:space="preserve"> are următoarele atribuţii:</w:t>
      </w:r>
    </w:p>
    <w:p w:rsidR="00237062" w:rsidRPr="00CE0545" w:rsidRDefault="00237062" w:rsidP="00237062">
      <w:pPr>
        <w:numPr>
          <w:ilvl w:val="0"/>
          <w:numId w:val="5"/>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negociază şi mediază, la solicitare, conflictele apărute între membrii comunităţii;</w:t>
      </w:r>
    </w:p>
    <w:p w:rsidR="00237062" w:rsidRPr="00CE0545" w:rsidRDefault="00237062" w:rsidP="00237062">
      <w:pPr>
        <w:numPr>
          <w:ilvl w:val="0"/>
          <w:numId w:val="5"/>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facilitează ajungerea la anumite soluţii posibile de compromis care ar putea duce la împăcarea părţilor aflate în conflict;</w:t>
      </w:r>
    </w:p>
    <w:p w:rsidR="00237062" w:rsidRPr="00CE0545" w:rsidRDefault="00237062" w:rsidP="00237062">
      <w:pPr>
        <w:numPr>
          <w:ilvl w:val="0"/>
          <w:numId w:val="5"/>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aduce la cunoştinţă părţilor aflate în conflict despre eventualele consecinţe care se pot produce în caz de neaplanare a conflictului pe cale amiabilă;</w:t>
      </w:r>
    </w:p>
    <w:p w:rsidR="00237062" w:rsidRPr="00CE0545" w:rsidRDefault="00237062" w:rsidP="00237062">
      <w:pPr>
        <w:numPr>
          <w:ilvl w:val="1"/>
          <w:numId w:val="1"/>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cs="Calibri"/>
          <w:sz w:val="18"/>
          <w:szCs w:val="18"/>
          <w:lang w:val="ro-RO" w:eastAsia="ru-RU"/>
        </w:rPr>
        <w:t xml:space="preserve">În vederea realizării sarcinii </w:t>
      </w:r>
      <w:r w:rsidRPr="00CE0545">
        <w:rPr>
          <w:rFonts w:ascii="Palatino Linotype" w:eastAsia="Times New Roman" w:hAnsi="Palatino Linotype" w:cs="Calibri"/>
          <w:i/>
          <w:sz w:val="18"/>
          <w:szCs w:val="18"/>
          <w:lang w:val="ro-RO" w:eastAsia="ru-RU"/>
        </w:rPr>
        <w:t xml:space="preserve">de </w:t>
      </w:r>
      <w:r w:rsidRPr="00CE0545">
        <w:rPr>
          <w:rFonts w:ascii="Palatino Linotype" w:eastAsia="Times New Roman" w:hAnsi="Palatino Linotype"/>
          <w:i/>
          <w:sz w:val="18"/>
          <w:szCs w:val="18"/>
          <w:lang w:val="ro-RO" w:eastAsia="ru-RU"/>
        </w:rPr>
        <w:t>educaţie juridică a membrilor comunităţii</w:t>
      </w:r>
      <w:r w:rsidRPr="00CE0545">
        <w:rPr>
          <w:rFonts w:ascii="Palatino Linotype" w:eastAsia="Times New Roman" w:hAnsi="Palatino Linotype"/>
          <w:sz w:val="18"/>
          <w:szCs w:val="18"/>
          <w:lang w:val="ro-RO" w:eastAsia="ru-RU"/>
        </w:rPr>
        <w:t xml:space="preserve">, </w:t>
      </w:r>
      <w:r w:rsidRPr="00CE0545">
        <w:rPr>
          <w:rFonts w:ascii="Palatino Linotype" w:eastAsia="Times New Roman" w:hAnsi="Palatino Linotype"/>
          <w:b/>
          <w:i/>
          <w:sz w:val="18"/>
          <w:szCs w:val="18"/>
          <w:lang w:val="ro-RO" w:eastAsia="ru-RU"/>
        </w:rPr>
        <w:t>Parajuristul</w:t>
      </w:r>
      <w:r w:rsidRPr="00CE0545">
        <w:rPr>
          <w:rFonts w:ascii="Palatino Linotype" w:eastAsia="Times New Roman" w:hAnsi="Palatino Linotype"/>
          <w:sz w:val="18"/>
          <w:szCs w:val="18"/>
          <w:lang w:val="ro-RO" w:eastAsia="ru-RU"/>
        </w:rPr>
        <w:t xml:space="preserve"> are următoarele atribuţii:</w:t>
      </w:r>
    </w:p>
    <w:p w:rsidR="00237062" w:rsidRPr="00CE0545" w:rsidRDefault="00237062" w:rsidP="00237062">
      <w:pPr>
        <w:numPr>
          <w:ilvl w:val="0"/>
          <w:numId w:val="9"/>
        </w:numPr>
        <w:spacing w:before="120" w:after="12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organizează seminare şi lecții publice pe diverse tematici ce țin de competența sa profesională şi sunt actuale în comunitatea în care activează;</w:t>
      </w:r>
    </w:p>
    <w:p w:rsidR="00237062" w:rsidRPr="00CE0545" w:rsidRDefault="00237062" w:rsidP="00237062">
      <w:pPr>
        <w:numPr>
          <w:ilvl w:val="0"/>
          <w:numId w:val="9"/>
        </w:numPr>
        <w:spacing w:before="120" w:after="12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participă la diverse întruniri cu membrii comunităţii şi reprezentanţii administraţiei publice locale.</w:t>
      </w:r>
    </w:p>
    <w:p w:rsidR="00237062" w:rsidRPr="00CE0545" w:rsidRDefault="00237062" w:rsidP="00237062">
      <w:pPr>
        <w:numPr>
          <w:ilvl w:val="1"/>
          <w:numId w:val="1"/>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cs="Calibri"/>
          <w:sz w:val="18"/>
          <w:szCs w:val="18"/>
          <w:lang w:val="ro-RO" w:eastAsia="ru-RU"/>
        </w:rPr>
        <w:lastRenderedPageBreak/>
        <w:t xml:space="preserve">În vederea realizării sarcinii </w:t>
      </w:r>
      <w:r w:rsidRPr="00CE0545">
        <w:rPr>
          <w:rFonts w:ascii="Palatino Linotype" w:eastAsia="Times New Roman" w:hAnsi="Palatino Linotype" w:cs="Calibri"/>
          <w:i/>
          <w:sz w:val="18"/>
          <w:szCs w:val="18"/>
          <w:lang w:val="ro-RO" w:eastAsia="ru-RU"/>
        </w:rPr>
        <w:t xml:space="preserve">de </w:t>
      </w:r>
      <w:r w:rsidRPr="00CE0545">
        <w:rPr>
          <w:rFonts w:ascii="Palatino Linotype" w:eastAsia="Times New Roman" w:hAnsi="Palatino Linotype"/>
          <w:i/>
          <w:sz w:val="18"/>
          <w:szCs w:val="18"/>
          <w:lang w:val="ro-RO" w:eastAsia="ru-RU"/>
        </w:rPr>
        <w:t>mobilizare a membrilor comunităţii pentru acţiuni de interes comun</w:t>
      </w:r>
      <w:r w:rsidRPr="00CE0545">
        <w:rPr>
          <w:rFonts w:ascii="Palatino Linotype" w:eastAsia="Times New Roman" w:hAnsi="Palatino Linotype"/>
          <w:sz w:val="18"/>
          <w:szCs w:val="18"/>
          <w:lang w:val="ro-RO" w:eastAsia="ru-RU"/>
        </w:rPr>
        <w:t xml:space="preserve">, </w:t>
      </w:r>
      <w:r w:rsidRPr="00CE0545">
        <w:rPr>
          <w:rFonts w:ascii="Palatino Linotype" w:eastAsia="Times New Roman" w:hAnsi="Palatino Linotype"/>
          <w:b/>
          <w:i/>
          <w:sz w:val="18"/>
          <w:szCs w:val="18"/>
          <w:lang w:val="ro-RO" w:eastAsia="ru-RU"/>
        </w:rPr>
        <w:t>Parajuristul</w:t>
      </w:r>
      <w:r w:rsidRPr="00CE0545">
        <w:rPr>
          <w:rFonts w:ascii="Palatino Linotype" w:eastAsia="Times New Roman" w:hAnsi="Palatino Linotype"/>
          <w:sz w:val="18"/>
          <w:szCs w:val="18"/>
          <w:lang w:val="ro-RO" w:eastAsia="ru-RU"/>
        </w:rPr>
        <w:t xml:space="preserve"> are următoarele atribuţii:</w:t>
      </w:r>
    </w:p>
    <w:p w:rsidR="00237062" w:rsidRPr="00CE0545" w:rsidRDefault="00237062" w:rsidP="00237062">
      <w:pPr>
        <w:numPr>
          <w:ilvl w:val="0"/>
          <w:numId w:val="7"/>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participă, în limitele prevăzute de legislaţie, la procesele locale de luare a deciziilor;</w:t>
      </w:r>
    </w:p>
    <w:p w:rsidR="00237062" w:rsidRPr="00CE0545" w:rsidRDefault="00237062" w:rsidP="00237062">
      <w:pPr>
        <w:numPr>
          <w:ilvl w:val="0"/>
          <w:numId w:val="7"/>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încurajează şi ajută membrii comunităţii să participe la procesele locale de luare a deciziilor de către autorităţile publice locale;</w:t>
      </w:r>
    </w:p>
    <w:p w:rsidR="00237062" w:rsidRPr="00CE0545" w:rsidRDefault="00237062" w:rsidP="00237062">
      <w:pPr>
        <w:numPr>
          <w:ilvl w:val="0"/>
          <w:numId w:val="7"/>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sensibilizează şi mobilizează comunitatea să-şi rezolve de sine stătător, cu resursele locale disponibile,  problemele cu care se confruntă;</w:t>
      </w:r>
    </w:p>
    <w:p w:rsidR="00237062" w:rsidRPr="00CE0545" w:rsidRDefault="00237062" w:rsidP="00237062">
      <w:pPr>
        <w:numPr>
          <w:ilvl w:val="0"/>
          <w:numId w:val="7"/>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ajută membrii comunităţii să găsească soluţii pentru problemele de interes local, inclusiv prin crearea unor grupuri de iniţiativă sau a unor organizaţii neguvernamentale;</w:t>
      </w:r>
    </w:p>
    <w:p w:rsidR="00237062" w:rsidRPr="00CE0545" w:rsidRDefault="00237062" w:rsidP="00237062">
      <w:pPr>
        <w:numPr>
          <w:ilvl w:val="0"/>
          <w:numId w:val="7"/>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acordă consultanţă administraţiei publice locale la accesarea granturilor în vederea rezolvării problemelor curente cu care se confruntă comunitatea;</w:t>
      </w:r>
    </w:p>
    <w:p w:rsidR="00237062" w:rsidRPr="00CE0545" w:rsidRDefault="00237062" w:rsidP="00237062">
      <w:pPr>
        <w:numPr>
          <w:ilvl w:val="0"/>
          <w:numId w:val="7"/>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ajută membrii comunităţii şi autorităţile publice locale să comunice cu presa locală, pentru a mediatiza informaţiile de interes local.</w:t>
      </w:r>
    </w:p>
    <w:p w:rsidR="00237062" w:rsidRPr="00CE0545" w:rsidRDefault="00237062" w:rsidP="00237062">
      <w:pPr>
        <w:numPr>
          <w:ilvl w:val="1"/>
          <w:numId w:val="1"/>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cs="Calibri"/>
          <w:sz w:val="18"/>
          <w:szCs w:val="18"/>
          <w:lang w:val="ro-RO" w:eastAsia="ru-RU"/>
        </w:rPr>
        <w:t xml:space="preserve">În vederea realizării sarcinii de </w:t>
      </w:r>
      <w:r w:rsidRPr="00CE0545">
        <w:rPr>
          <w:rFonts w:ascii="Palatino Linotype" w:eastAsia="Times New Roman" w:hAnsi="Palatino Linotype"/>
          <w:sz w:val="18"/>
          <w:szCs w:val="18"/>
          <w:lang w:val="ro-RO" w:eastAsia="ru-RU"/>
        </w:rPr>
        <w:t xml:space="preserve">redirecţionare a cererilor de acordare a asistenţei juridice calificate, </w:t>
      </w:r>
      <w:r w:rsidRPr="00CE0545">
        <w:rPr>
          <w:rFonts w:ascii="Palatino Linotype" w:eastAsia="Times New Roman" w:hAnsi="Palatino Linotype"/>
          <w:b/>
          <w:i/>
          <w:sz w:val="18"/>
          <w:szCs w:val="18"/>
          <w:lang w:val="ro-RO" w:eastAsia="ru-RU"/>
        </w:rPr>
        <w:t>Parajuristul</w:t>
      </w:r>
      <w:r w:rsidRPr="00CE0545">
        <w:rPr>
          <w:rFonts w:ascii="Palatino Linotype" w:eastAsia="Times New Roman" w:hAnsi="Palatino Linotype"/>
          <w:sz w:val="18"/>
          <w:szCs w:val="18"/>
          <w:lang w:val="ro-RO" w:eastAsia="ru-RU"/>
        </w:rPr>
        <w:t xml:space="preserve"> are următoarele atribuţii:</w:t>
      </w:r>
    </w:p>
    <w:p w:rsidR="00237062" w:rsidRPr="00CE0545" w:rsidRDefault="00237062" w:rsidP="00237062">
      <w:pPr>
        <w:numPr>
          <w:ilvl w:val="0"/>
          <w:numId w:val="8"/>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cs="Calibri"/>
          <w:sz w:val="18"/>
          <w:szCs w:val="18"/>
          <w:lang w:val="ro-RO" w:eastAsia="ru-RU"/>
        </w:rPr>
        <w:t>efectuează o verificare preliminară a întrunirii condiţiilor de către potenţialul beneficiar în vederea obţinerii asistenţei juridice calificate  garantate de stat;</w:t>
      </w:r>
    </w:p>
    <w:p w:rsidR="00237062" w:rsidRPr="00CE0545" w:rsidRDefault="00237062" w:rsidP="00237062">
      <w:pPr>
        <w:numPr>
          <w:ilvl w:val="0"/>
          <w:numId w:val="8"/>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 xml:space="preserve">consultă şi ajută </w:t>
      </w:r>
      <w:r w:rsidRPr="00CE0545">
        <w:rPr>
          <w:rFonts w:ascii="Palatino Linotype" w:eastAsia="Times New Roman" w:hAnsi="Palatino Linotype" w:cs="Calibri"/>
          <w:sz w:val="18"/>
          <w:szCs w:val="18"/>
          <w:lang w:val="ro-RO" w:eastAsia="ru-RU"/>
        </w:rPr>
        <w:t>beneficiarul la întocmirea cererii de acordare a asistenţei juridice calificate şi a actelor conexe, care urmează a fi depuse la Oficiul Teritorial respectiv;</w:t>
      </w:r>
    </w:p>
    <w:p w:rsidR="00237062" w:rsidRPr="00CE0545" w:rsidRDefault="00237062" w:rsidP="00237062">
      <w:pPr>
        <w:numPr>
          <w:ilvl w:val="0"/>
          <w:numId w:val="8"/>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direcţionează persoanele care au nevoie de asistenţă juridică calificată către Oficiile Teritoriale în cazurile în care sunt întrunite condiţiile stabilite de lege pentru a beneficia de asistenţa juridică gratuită sau parţial gratuită;</w:t>
      </w:r>
    </w:p>
    <w:p w:rsidR="00237062" w:rsidRPr="00CE0545" w:rsidRDefault="00237062" w:rsidP="00237062">
      <w:pPr>
        <w:spacing w:after="0" w:line="240" w:lineRule="auto"/>
        <w:ind w:left="360"/>
        <w:jc w:val="both"/>
        <w:rPr>
          <w:rFonts w:ascii="Palatino Linotype" w:eastAsia="Times New Roman" w:hAnsi="Palatino Linotype"/>
          <w:sz w:val="18"/>
          <w:szCs w:val="18"/>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numPr>
          <w:ilvl w:val="0"/>
          <w:numId w:val="1"/>
        </w:numPr>
        <w:spacing w:after="0" w:line="240" w:lineRule="auto"/>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PLATA PENTRU SERVICIILE PRESTATE</w:t>
      </w:r>
    </w:p>
    <w:p w:rsidR="00237062" w:rsidRPr="00C0557D" w:rsidRDefault="00237062" w:rsidP="00C0557D">
      <w:pPr>
        <w:pStyle w:val="ListParagraph"/>
        <w:numPr>
          <w:ilvl w:val="0"/>
          <w:numId w:val="29"/>
        </w:numPr>
        <w:spacing w:after="0" w:line="240" w:lineRule="auto"/>
        <w:jc w:val="both"/>
        <w:rPr>
          <w:rFonts w:ascii="Palatino Linotype" w:eastAsia="Times New Roman" w:hAnsi="Palatino Linotype"/>
          <w:sz w:val="18"/>
          <w:szCs w:val="18"/>
          <w:lang w:val="ro-RO" w:eastAsia="ru-RU"/>
        </w:rPr>
      </w:pPr>
      <w:r w:rsidRPr="00C0557D">
        <w:rPr>
          <w:rFonts w:ascii="Palatino Linotype" w:eastAsia="Times New Roman" w:hAnsi="Palatino Linotype"/>
          <w:sz w:val="18"/>
          <w:szCs w:val="18"/>
          <w:lang w:val="ro-RO" w:eastAsia="ru-RU"/>
        </w:rPr>
        <w:t xml:space="preserve">În schimbul serviciilor prestate de către </w:t>
      </w:r>
      <w:r w:rsidRPr="00C0557D">
        <w:rPr>
          <w:rFonts w:ascii="Palatino Linotype" w:eastAsia="Times New Roman" w:hAnsi="Palatino Linotype"/>
          <w:b/>
          <w:i/>
          <w:sz w:val="18"/>
          <w:szCs w:val="18"/>
          <w:lang w:val="ro-RO" w:eastAsia="ru-RU"/>
        </w:rPr>
        <w:t>Parajurist,</w:t>
      </w:r>
      <w:r w:rsidRPr="00C0557D">
        <w:rPr>
          <w:rFonts w:ascii="Palatino Linotype" w:eastAsia="Times New Roman" w:hAnsi="Palatino Linotype"/>
          <w:sz w:val="18"/>
          <w:szCs w:val="18"/>
          <w:lang w:val="ro-RO" w:eastAsia="ru-RU"/>
        </w:rPr>
        <w:t xml:space="preserve"> </w:t>
      </w:r>
      <w:r w:rsidRPr="00C0557D">
        <w:rPr>
          <w:rFonts w:ascii="Palatino Linotype" w:eastAsia="Times New Roman" w:hAnsi="Palatino Linotype"/>
          <w:b/>
          <w:i/>
          <w:sz w:val="18"/>
          <w:szCs w:val="18"/>
          <w:lang w:val="ro-RO" w:eastAsia="ru-RU"/>
        </w:rPr>
        <w:t>Oficiul Teritorial</w:t>
      </w:r>
      <w:r w:rsidRPr="00C0557D">
        <w:rPr>
          <w:rFonts w:ascii="Palatino Linotype" w:eastAsia="Times New Roman" w:hAnsi="Palatino Linotype"/>
          <w:sz w:val="18"/>
          <w:szCs w:val="18"/>
          <w:lang w:val="ro-RO" w:eastAsia="ru-RU"/>
        </w:rPr>
        <w:t xml:space="preserve"> achită remunerarea în cuantumul aprobat de </w:t>
      </w:r>
      <w:r w:rsidR="00D97EFA" w:rsidRPr="00C0557D">
        <w:rPr>
          <w:rFonts w:ascii="Palatino Linotype" w:eastAsia="Times New Roman" w:hAnsi="Palatino Linotype"/>
          <w:sz w:val="18"/>
          <w:szCs w:val="18"/>
          <w:lang w:val="ro-RO" w:eastAsia="ru-RU"/>
        </w:rPr>
        <w:t>  </w:t>
      </w:r>
      <w:r w:rsidRPr="00C0557D">
        <w:rPr>
          <w:rFonts w:ascii="Palatino Linotype" w:eastAsia="Times New Roman" w:hAnsi="Palatino Linotype"/>
          <w:sz w:val="18"/>
          <w:szCs w:val="18"/>
          <w:lang w:val="ro-RO" w:eastAsia="ru-RU"/>
        </w:rPr>
        <w:t xml:space="preserve">Consiliul Naţional prin Hotărârea № 4 din 15.02.2013, în valoare de 1640 lei lunar, din contul mijloacelor destinate acordării de asistenţă juridică garantată de stat. </w:t>
      </w:r>
      <w:r w:rsidRPr="00C0557D">
        <w:rPr>
          <w:rFonts w:ascii="Palatino Linotype" w:eastAsia="Times New Roman" w:hAnsi="Palatino Linotype" w:cs="Arial"/>
          <w:sz w:val="18"/>
          <w:szCs w:val="18"/>
          <w:lang w:val="ro-RO" w:eastAsia="ru-RU"/>
        </w:rPr>
        <w:t>Prețul serviciilor include toate taxele si impozitele.</w:t>
      </w:r>
      <w:r w:rsidRPr="00C0557D">
        <w:rPr>
          <w:rFonts w:ascii="Arial Narrow" w:eastAsia="Times New Roman" w:hAnsi="Arial Narrow" w:cs="Arial"/>
          <w:sz w:val="20"/>
          <w:szCs w:val="24"/>
          <w:lang w:val="ro-RO" w:eastAsia="ru-RU"/>
        </w:rPr>
        <w:t xml:space="preserve"> </w:t>
      </w:r>
      <w:r w:rsidRPr="00C0557D">
        <w:rPr>
          <w:rFonts w:ascii="Palatino Linotype" w:eastAsia="Times New Roman" w:hAnsi="Palatino Linotype"/>
          <w:sz w:val="18"/>
          <w:szCs w:val="18"/>
          <w:lang w:val="ro-RO" w:eastAsia="ru-RU"/>
        </w:rPr>
        <w:t xml:space="preserve">Suma totală a contractului constituie </w:t>
      </w:r>
      <w:r w:rsidR="00094629">
        <w:rPr>
          <w:rFonts w:ascii="Palatino Linotype" w:eastAsia="Times New Roman" w:hAnsi="Palatino Linotype"/>
          <w:sz w:val="18"/>
          <w:szCs w:val="18"/>
          <w:lang w:val="ro-RO" w:eastAsia="ru-RU"/>
        </w:rPr>
        <w:t>_____</w:t>
      </w:r>
      <w:r w:rsidRPr="00C0557D">
        <w:rPr>
          <w:rFonts w:ascii="Palatino Linotype" w:eastAsia="Times New Roman" w:hAnsi="Palatino Linotype"/>
          <w:sz w:val="18"/>
          <w:szCs w:val="18"/>
          <w:lang w:val="ro-RO" w:eastAsia="ru-RU"/>
        </w:rPr>
        <w:t xml:space="preserve"> lei.</w:t>
      </w:r>
    </w:p>
    <w:p w:rsidR="00237062" w:rsidRPr="00C0557D" w:rsidRDefault="00237062" w:rsidP="00C0557D">
      <w:pPr>
        <w:pStyle w:val="ListParagraph"/>
        <w:numPr>
          <w:ilvl w:val="0"/>
          <w:numId w:val="29"/>
        </w:numPr>
        <w:spacing w:after="0" w:line="240" w:lineRule="auto"/>
        <w:jc w:val="both"/>
        <w:rPr>
          <w:rFonts w:ascii="Palatino Linotype" w:eastAsia="Times New Roman" w:hAnsi="Palatino Linotype"/>
          <w:sz w:val="18"/>
          <w:szCs w:val="18"/>
          <w:lang w:val="ro-RO" w:eastAsia="ru-RU"/>
        </w:rPr>
      </w:pPr>
      <w:r w:rsidRPr="00C0557D">
        <w:rPr>
          <w:rFonts w:ascii="Palatino Linotype" w:eastAsia="Times New Roman" w:hAnsi="Palatino Linotype"/>
          <w:sz w:val="18"/>
          <w:szCs w:val="18"/>
          <w:lang w:val="ro-RO" w:eastAsia="ru-RU"/>
        </w:rPr>
        <w:t>Remunerarea se efectuează prin transfer la contul bancar al Parajuristului</w:t>
      </w:r>
      <w:r w:rsidRPr="00C0557D">
        <w:rPr>
          <w:rFonts w:ascii="Palatino Linotype" w:eastAsia="Times New Roman" w:hAnsi="Palatino Linotype" w:cs="Arial"/>
          <w:sz w:val="18"/>
          <w:szCs w:val="18"/>
          <w:lang w:val="ro-RO" w:eastAsia="ru-RU"/>
        </w:rPr>
        <w:t>, numai după recepţionarea de către Oficiul Teritorial a raportului lunar intermediar de activitate,</w:t>
      </w:r>
      <w:r w:rsidRPr="00C0557D">
        <w:rPr>
          <w:rFonts w:ascii="Palatino Linotype" w:eastAsia="Times New Roman" w:hAnsi="Palatino Linotype"/>
          <w:sz w:val="18"/>
          <w:szCs w:val="18"/>
          <w:lang w:val="ro-RO" w:eastAsia="ru-RU"/>
        </w:rPr>
        <w:t xml:space="preserve"> conform Anexei nr. 2 la prezentul contract</w:t>
      </w:r>
      <w:r w:rsidRPr="00C0557D">
        <w:rPr>
          <w:rFonts w:ascii="Palatino Linotype" w:eastAsia="Times New Roman" w:hAnsi="Palatino Linotype" w:cs="Arial"/>
          <w:sz w:val="18"/>
          <w:szCs w:val="18"/>
          <w:lang w:val="ro-RO" w:eastAsia="ru-RU"/>
        </w:rPr>
        <w:t>.</w:t>
      </w:r>
      <w:r w:rsidRPr="00C0557D">
        <w:rPr>
          <w:rFonts w:ascii="Palatino Linotype" w:eastAsia="Times New Roman" w:hAnsi="Palatino Linotype"/>
          <w:sz w:val="18"/>
          <w:szCs w:val="18"/>
          <w:lang w:val="ro-RO" w:eastAsia="ru-RU"/>
        </w:rPr>
        <w:t xml:space="preserve"> </w:t>
      </w:r>
    </w:p>
    <w:p w:rsidR="00237062" w:rsidRPr="00C0557D" w:rsidRDefault="00237062" w:rsidP="00C0557D">
      <w:pPr>
        <w:pStyle w:val="ListParagraph"/>
        <w:numPr>
          <w:ilvl w:val="0"/>
          <w:numId w:val="29"/>
        </w:numPr>
        <w:spacing w:after="0" w:line="240" w:lineRule="auto"/>
        <w:jc w:val="both"/>
        <w:rPr>
          <w:rFonts w:ascii="Palatino Linotype" w:eastAsia="Times New Roman" w:hAnsi="Palatino Linotype"/>
          <w:sz w:val="18"/>
          <w:szCs w:val="18"/>
          <w:lang w:val="ro-RO" w:eastAsia="ru-RU"/>
        </w:rPr>
      </w:pPr>
      <w:r w:rsidRPr="00C0557D">
        <w:rPr>
          <w:rFonts w:ascii="Palatino Linotype" w:eastAsia="Times New Roman" w:hAnsi="Palatino Linotype"/>
          <w:sz w:val="18"/>
          <w:szCs w:val="18"/>
          <w:lang w:val="ro-RO" w:eastAsia="ru-RU"/>
        </w:rPr>
        <w:t xml:space="preserve">Decizia cu privire la plata pentru asistenţa juridică primară garantată de stat acordată de către </w:t>
      </w:r>
      <w:r w:rsidRPr="00C0557D">
        <w:rPr>
          <w:rFonts w:ascii="Palatino Linotype" w:eastAsia="Times New Roman" w:hAnsi="Palatino Linotype"/>
          <w:b/>
          <w:i/>
          <w:sz w:val="18"/>
          <w:szCs w:val="18"/>
          <w:lang w:val="ro-RO" w:eastAsia="ru-RU"/>
        </w:rPr>
        <w:t>Parajurist</w:t>
      </w:r>
      <w:r w:rsidRPr="00C0557D">
        <w:rPr>
          <w:rFonts w:ascii="Palatino Linotype" w:eastAsia="Times New Roman" w:hAnsi="Palatino Linotype"/>
          <w:sz w:val="18"/>
          <w:szCs w:val="18"/>
          <w:lang w:val="ro-RO" w:eastAsia="ru-RU"/>
        </w:rPr>
        <w:t xml:space="preserve"> se adoptă în cel mult 5 zile lucrătoare de la momentul recepţionării raportului intermediar de activitate. Plata se face timp de 5 zile lucrătoare din momentul adoptării deciziei cu privire la plată.</w:t>
      </w:r>
    </w:p>
    <w:p w:rsidR="00237062" w:rsidRPr="00C0557D" w:rsidRDefault="00237062" w:rsidP="00C0557D">
      <w:pPr>
        <w:pStyle w:val="ListParagraph"/>
        <w:numPr>
          <w:ilvl w:val="0"/>
          <w:numId w:val="29"/>
        </w:numPr>
        <w:spacing w:after="0" w:line="240" w:lineRule="auto"/>
        <w:jc w:val="both"/>
        <w:rPr>
          <w:rFonts w:ascii="Palatino Linotype" w:eastAsia="Times New Roman" w:hAnsi="Palatino Linotype"/>
          <w:sz w:val="18"/>
          <w:szCs w:val="18"/>
          <w:lang w:val="ro-RO" w:eastAsia="ru-RU"/>
        </w:rPr>
      </w:pPr>
      <w:r w:rsidRPr="00C0557D">
        <w:rPr>
          <w:rFonts w:ascii="Palatino Linotype" w:eastAsia="Times New Roman" w:hAnsi="Palatino Linotype"/>
          <w:b/>
          <w:i/>
          <w:sz w:val="18"/>
          <w:szCs w:val="18"/>
          <w:lang w:val="ro-RO" w:eastAsia="ru-RU"/>
        </w:rPr>
        <w:t>Parajuristul</w:t>
      </w:r>
      <w:r w:rsidRPr="00C0557D">
        <w:rPr>
          <w:rFonts w:ascii="Palatino Linotype" w:eastAsia="Times New Roman" w:hAnsi="Palatino Linotype"/>
          <w:sz w:val="18"/>
          <w:szCs w:val="18"/>
          <w:lang w:val="ro-RO" w:eastAsia="ru-RU"/>
        </w:rPr>
        <w:t xml:space="preserve"> poate primi mijloace financiare pentru prestarea serviciilor de asistenţă juridică primară garantată de stat şi din alte surse neinterzise de lege, inclusiv pentru prestarea altor servicii de asistenţă juridică decât cele stipulate în prezentul contract, cu acordul Consiliului Naţional.</w:t>
      </w:r>
    </w:p>
    <w:p w:rsidR="00237062" w:rsidRPr="00CE0545" w:rsidRDefault="00237062" w:rsidP="00237062">
      <w:pPr>
        <w:spacing w:after="0" w:line="240" w:lineRule="auto"/>
        <w:ind w:left="360"/>
        <w:rPr>
          <w:rFonts w:ascii="Palatino Linotype" w:eastAsia="Times New Roman" w:hAnsi="Palatino Linotype"/>
          <w:b/>
          <w:sz w:val="18"/>
          <w:szCs w:val="18"/>
          <w:lang w:val="ro-RO" w:eastAsia="ru-RU"/>
        </w:rPr>
      </w:pPr>
    </w:p>
    <w:p w:rsidR="00237062" w:rsidRPr="00CE0545" w:rsidRDefault="00237062" w:rsidP="00237062">
      <w:pPr>
        <w:spacing w:after="0" w:line="240" w:lineRule="auto"/>
        <w:ind w:left="360"/>
        <w:rPr>
          <w:rFonts w:ascii="Palatino Linotype" w:eastAsia="Times New Roman" w:hAnsi="Palatino Linotype"/>
          <w:b/>
          <w:sz w:val="18"/>
          <w:szCs w:val="18"/>
          <w:lang w:val="ro-RO" w:eastAsia="ru-RU"/>
        </w:rPr>
      </w:pPr>
    </w:p>
    <w:p w:rsidR="00237062" w:rsidRPr="00CE0545" w:rsidRDefault="00237062" w:rsidP="00237062">
      <w:pPr>
        <w:numPr>
          <w:ilvl w:val="0"/>
          <w:numId w:val="1"/>
        </w:numPr>
        <w:spacing w:after="0" w:line="240" w:lineRule="auto"/>
        <w:rPr>
          <w:rFonts w:ascii="Times New Roman" w:eastAsia="Times New Roman" w:hAnsi="Times New Roman"/>
          <w:b/>
          <w:sz w:val="20"/>
          <w:szCs w:val="20"/>
          <w:lang w:val="ro-RO" w:eastAsia="ru-RU"/>
        </w:rPr>
      </w:pPr>
      <w:r w:rsidRPr="00CE0545">
        <w:rPr>
          <w:rFonts w:ascii="Palatino Linotype" w:eastAsia="Times New Roman" w:hAnsi="Palatino Linotype"/>
          <w:b/>
          <w:bCs/>
          <w:sz w:val="18"/>
          <w:szCs w:val="20"/>
          <w:lang w:val="ro-RO" w:eastAsia="ru-RU"/>
        </w:rPr>
        <w:t>DREPTURILE ŞI OBLIGAŢIILE PARAJURISTULUI</w:t>
      </w:r>
    </w:p>
    <w:p w:rsidR="00237062" w:rsidRPr="00CE0545" w:rsidRDefault="00237062" w:rsidP="00237062">
      <w:pPr>
        <w:keepNext/>
        <w:spacing w:after="0" w:line="240" w:lineRule="auto"/>
        <w:outlineLvl w:val="2"/>
        <w:rPr>
          <w:rFonts w:ascii="Palatino Linotype" w:eastAsia="Times New Roman" w:hAnsi="Palatino Linotype" w:cs="Calibri"/>
          <w:b/>
          <w:sz w:val="18"/>
          <w:szCs w:val="18"/>
          <w:lang w:val="ro-RO" w:eastAsia="ru-RU"/>
        </w:rPr>
      </w:pPr>
    </w:p>
    <w:p w:rsidR="00237062" w:rsidRPr="00CE0545" w:rsidRDefault="00D97EFA" w:rsidP="00D97EFA">
      <w:pPr>
        <w:keepNext/>
        <w:spacing w:after="0" w:line="240" w:lineRule="auto"/>
        <w:jc w:val="both"/>
        <w:outlineLvl w:val="2"/>
        <w:rPr>
          <w:rFonts w:ascii="Palatino Linotype" w:eastAsia="Times New Roman" w:hAnsi="Palatino Linotype" w:cs="Calibri"/>
          <w:sz w:val="18"/>
          <w:szCs w:val="18"/>
          <w:lang w:val="ro-RO" w:eastAsia="ru-RU"/>
        </w:rPr>
      </w:pPr>
      <w:r>
        <w:rPr>
          <w:rFonts w:ascii="Palatino Linotype" w:eastAsia="Times New Roman" w:hAnsi="Palatino Linotype" w:cs="Calibri"/>
          <w:sz w:val="18"/>
          <w:szCs w:val="18"/>
          <w:lang w:val="ro-RO" w:eastAsia="ru-RU"/>
        </w:rPr>
        <w:t xml:space="preserve">3.1  </w:t>
      </w:r>
      <w:r w:rsidR="00237062" w:rsidRPr="00CE0545">
        <w:rPr>
          <w:rFonts w:ascii="Palatino Linotype" w:eastAsia="Times New Roman" w:hAnsi="Palatino Linotype" w:cs="Calibri"/>
          <w:sz w:val="18"/>
          <w:szCs w:val="18"/>
          <w:lang w:val="ro-RO" w:eastAsia="ru-RU"/>
        </w:rPr>
        <w:t xml:space="preserve">În vederea realizării sarcinilor şi atribuţiilor sale, care formează obiectul prezentului contract, </w:t>
      </w:r>
      <w:r w:rsidR="00237062" w:rsidRPr="00CE0545">
        <w:rPr>
          <w:rFonts w:ascii="Palatino Linotype" w:eastAsia="Times New Roman" w:hAnsi="Palatino Linotype" w:cs="Calibri"/>
          <w:b/>
          <w:i/>
          <w:sz w:val="18"/>
          <w:szCs w:val="18"/>
          <w:lang w:val="ro-RO" w:eastAsia="ru-RU"/>
        </w:rPr>
        <w:t>Parajuristul</w:t>
      </w:r>
      <w:r w:rsidR="00237062" w:rsidRPr="00CE0545">
        <w:rPr>
          <w:rFonts w:ascii="Palatino Linotype" w:eastAsia="Times New Roman" w:hAnsi="Palatino Linotype" w:cs="Calibri"/>
          <w:sz w:val="18"/>
          <w:szCs w:val="18"/>
          <w:lang w:val="ro-RO" w:eastAsia="ru-RU"/>
        </w:rPr>
        <w:t xml:space="preserve"> are  următoarele obligaţii:</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kern w:val="1"/>
          <w:sz w:val="18"/>
          <w:szCs w:val="18"/>
          <w:lang w:val="ro-RO" w:eastAsia="ru-RU"/>
        </w:rPr>
        <w:t>să respecte Constituţia Republicii Moldova, legislaţia în vigoare şi tratatele internaţionale la care Republica Moldova este parte;</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kern w:val="1"/>
          <w:sz w:val="18"/>
          <w:szCs w:val="18"/>
          <w:lang w:val="ro-RO" w:eastAsia="ru-RU"/>
        </w:rPr>
        <w:t>să respecte normele morale şi etice, precum şi standardele de calitate acceptate pentru asemenea gen de asistenţă;</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explice clar beneficiarilor asistenţei juridice primare care sunt sarcinile şi atribuţiile sale şi să precizeze metodele de lucru;</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execute mandatul;</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aibă un comportament bazat pe respect, exigenţă, corectitudine şi amabilitate în relaţiile sale cu beneficiarii, membrii comunităţii, precum şi în relaţiile cu administraţia publică locală şi reprezentanţii autorităţilor şi instituţiilor publice;</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abordeze profesionist şi tactic subiectele sensibile;</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să-şi îndeplinească atribuţiile cu responsabilitate, competenţă, eficienţă, promptitudine şi corectitudine;</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nu dăuneze şi să refuze preluarea unui caz în situaţia în care calificarea sa profesională nu permite a îndeplini corespunzător atribuţiile care îi revin;</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lastRenderedPageBreak/>
        <w:t>să ia decizii şi să întreprindă acţiuni în mod obiectiv, imparţial, nediscriminatoriu şi echitabil, fără a acorda prioritate unor persoane sau grupuri în funcţie de rasă, naţionalitate, origine etnică, limbă, religie, sex, opinie, apartenenţă politică, avere sau origine socială;</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respecte normele morale şi etice, precum şi standardele de calitate acceptate pentru asemenea gen de asistenţă;</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asigure transparenţa activităţii sale şi să promoveze valorile asistenţei juridice garantate de stat în activitatea cotidiană;</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se abţină de la orice act sau faptă care ar putea pune la dubiu credibilitatea sau poate prejudicia imaginea, prestigiul sau interesele sistemului de asistenţă juridică garantată de stat;</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 xml:space="preserve">să comunice </w:t>
      </w:r>
      <w:r w:rsidRPr="00CE0545">
        <w:rPr>
          <w:rFonts w:ascii="Palatino Linotype" w:eastAsia="Times New Roman" w:hAnsi="Palatino Linotype"/>
          <w:b/>
          <w:i/>
          <w:sz w:val="18"/>
          <w:szCs w:val="18"/>
          <w:lang w:val="ro-RO" w:eastAsia="ru-RU"/>
        </w:rPr>
        <w:t>Oficiului Teritorial</w:t>
      </w:r>
      <w:r w:rsidRPr="00CE0545">
        <w:rPr>
          <w:rFonts w:ascii="Palatino Linotype" w:eastAsia="Times New Roman" w:hAnsi="Palatino Linotype"/>
          <w:sz w:val="18"/>
          <w:szCs w:val="18"/>
          <w:lang w:val="ro-RO" w:eastAsia="ru-RU"/>
        </w:rPr>
        <w:t xml:space="preserve"> dacă consideră că i se cere sau că este forţat să acţioneze ilegal sau în contradicţie cu normele de conduită;</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dezvolte parteneriatele necesare procesului de acordare a asistenţei juridice primare;</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evite conflictul de interese;</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asigure confidenţialitatea datelor şi informaţiilor acolo unde este necesar;</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 xml:space="preserve">să prezinte lunar către </w:t>
      </w:r>
      <w:r w:rsidRPr="00CE0545">
        <w:rPr>
          <w:rFonts w:ascii="Palatino Linotype" w:eastAsia="Times New Roman" w:hAnsi="Palatino Linotype"/>
          <w:b/>
          <w:i/>
          <w:sz w:val="18"/>
          <w:szCs w:val="18"/>
          <w:lang w:val="ro-RO" w:eastAsia="ru-RU"/>
        </w:rPr>
        <w:t>Oficiul Teritorial</w:t>
      </w:r>
      <w:r w:rsidRPr="00CE0545">
        <w:rPr>
          <w:rFonts w:ascii="Palatino Linotype" w:eastAsia="Times New Roman" w:hAnsi="Palatino Linotype"/>
          <w:sz w:val="18"/>
          <w:szCs w:val="18"/>
          <w:lang w:val="ro-RO" w:eastAsia="ru-RU"/>
        </w:rPr>
        <w:t xml:space="preserve"> în a cărui rază de activitate acordă serviciile, nu mai târziu de data de 5 a următoarei luni, un raport intermediar de activitate, conform Anexei nr. 2 la prezentul contract, în baza căruia se va efectua remunerarea </w:t>
      </w:r>
      <w:r w:rsidRPr="00CE0545">
        <w:rPr>
          <w:rFonts w:ascii="Palatino Linotype" w:eastAsia="Times New Roman" w:hAnsi="Palatino Linotype"/>
          <w:b/>
          <w:i/>
          <w:sz w:val="18"/>
          <w:szCs w:val="18"/>
          <w:lang w:val="ro-RO" w:eastAsia="ru-RU"/>
        </w:rPr>
        <w:t>Parajuristului</w:t>
      </w:r>
      <w:r w:rsidRPr="00CE0545">
        <w:rPr>
          <w:rFonts w:ascii="Palatino Linotype" w:eastAsia="Times New Roman" w:hAnsi="Palatino Linotype"/>
          <w:sz w:val="18"/>
          <w:szCs w:val="18"/>
          <w:lang w:val="ro-RO" w:eastAsia="ru-RU"/>
        </w:rPr>
        <w:t>;</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 xml:space="preserve">să prezinte trimestrial, către data de 15 a următoarei luni a perioadei de raportare, un raport de activitate, conform Anexei nr.2 la Regulamentul de activitate al parajuriştilor, către </w:t>
      </w:r>
      <w:r w:rsidRPr="00CE0545">
        <w:rPr>
          <w:rFonts w:ascii="Palatino Linotype" w:eastAsia="Times New Roman" w:hAnsi="Palatino Linotype"/>
          <w:b/>
          <w:i/>
          <w:sz w:val="18"/>
          <w:szCs w:val="18"/>
          <w:lang w:val="ro-RO" w:eastAsia="ru-RU"/>
        </w:rPr>
        <w:t>Oficiul Teritorial</w:t>
      </w:r>
      <w:r w:rsidRPr="00CE0545">
        <w:rPr>
          <w:rFonts w:ascii="Palatino Linotype" w:eastAsia="Times New Roman" w:hAnsi="Palatino Linotype"/>
          <w:sz w:val="18"/>
          <w:szCs w:val="18"/>
          <w:lang w:val="ro-RO" w:eastAsia="ru-RU"/>
        </w:rPr>
        <w:t xml:space="preserve"> în a cărui rază de activitate acordă serviciile, în baza căruia se va efectua monitorizarea şi evaluarea </w:t>
      </w:r>
      <w:r w:rsidRPr="00CE0545">
        <w:rPr>
          <w:rFonts w:ascii="Palatino Linotype" w:eastAsia="Times New Roman" w:hAnsi="Palatino Linotype"/>
          <w:b/>
          <w:i/>
          <w:sz w:val="18"/>
          <w:szCs w:val="18"/>
          <w:lang w:val="ro-RO" w:eastAsia="ru-RU"/>
        </w:rPr>
        <w:t>Parajuristului</w:t>
      </w:r>
      <w:r w:rsidRPr="00CE0545">
        <w:rPr>
          <w:rFonts w:ascii="Palatino Linotype" w:eastAsia="Times New Roman" w:hAnsi="Palatino Linotype"/>
          <w:sz w:val="18"/>
          <w:szCs w:val="18"/>
          <w:lang w:val="ro-RO" w:eastAsia="ru-RU"/>
        </w:rPr>
        <w:t>;</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cs="Calibri"/>
          <w:sz w:val="18"/>
          <w:szCs w:val="18"/>
          <w:lang w:val="ro-RO" w:eastAsia="ru-RU"/>
        </w:rPr>
        <w:t xml:space="preserve">să ţină </w:t>
      </w:r>
      <w:r w:rsidRPr="00CE0545">
        <w:rPr>
          <w:rFonts w:ascii="Palatino Linotype" w:eastAsia="Times New Roman" w:hAnsi="Palatino Linotype"/>
          <w:sz w:val="18"/>
          <w:szCs w:val="18"/>
          <w:lang w:val="ro-RO" w:eastAsia="ru-RU"/>
        </w:rPr>
        <w:t>Registrul asistenţei juridice primare, conform Anexei nr. 1 la Regulamentul de activitate al parajuriştilor;</w:t>
      </w:r>
    </w:p>
    <w:p w:rsidR="00237062" w:rsidRPr="00CE0545" w:rsidRDefault="00237062" w:rsidP="00237062">
      <w:pPr>
        <w:numPr>
          <w:ilvl w:val="0"/>
          <w:numId w:val="10"/>
        </w:numPr>
        <w:spacing w:after="0" w:line="240" w:lineRule="auto"/>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 xml:space="preserve">să prezinte informaţia cu privire la acordarea asistenţei juridice primare din Registrul asistenţei juridice primare, la solicitarea </w:t>
      </w:r>
      <w:r w:rsidRPr="00CE0545">
        <w:rPr>
          <w:rFonts w:ascii="Palatino Linotype" w:eastAsia="Times New Roman" w:hAnsi="Palatino Linotype"/>
          <w:b/>
          <w:i/>
          <w:sz w:val="18"/>
          <w:szCs w:val="18"/>
          <w:lang w:val="ro-RO" w:eastAsia="ru-RU"/>
        </w:rPr>
        <w:t xml:space="preserve">Oficiului Teritorial </w:t>
      </w:r>
      <w:r w:rsidRPr="00CE0545">
        <w:rPr>
          <w:rFonts w:ascii="Palatino Linotype" w:eastAsia="Times New Roman" w:hAnsi="Palatino Linotype"/>
          <w:sz w:val="18"/>
          <w:szCs w:val="18"/>
          <w:lang w:val="ro-RO" w:eastAsia="ru-RU"/>
        </w:rPr>
        <w:t>sau</w:t>
      </w:r>
      <w:r w:rsidRPr="00CE0545">
        <w:rPr>
          <w:rFonts w:ascii="Palatino Linotype" w:eastAsia="Times New Roman" w:hAnsi="Palatino Linotype"/>
          <w:b/>
          <w:i/>
          <w:sz w:val="18"/>
          <w:szCs w:val="18"/>
          <w:lang w:val="ro-RO" w:eastAsia="ru-RU"/>
        </w:rPr>
        <w:t xml:space="preserve"> Consiliului Naţional</w:t>
      </w:r>
      <w:r w:rsidRPr="00CE0545">
        <w:rPr>
          <w:rFonts w:ascii="Palatino Linotype" w:eastAsia="Times New Roman" w:hAnsi="Palatino Linotype"/>
          <w:sz w:val="18"/>
          <w:szCs w:val="18"/>
          <w:lang w:val="ro-RO" w:eastAsia="ru-RU"/>
        </w:rPr>
        <w:t>;</w:t>
      </w:r>
    </w:p>
    <w:p w:rsidR="00237062" w:rsidRPr="00CE0545" w:rsidRDefault="00237062" w:rsidP="00237062">
      <w:pPr>
        <w:numPr>
          <w:ilvl w:val="0"/>
          <w:numId w:val="10"/>
        </w:numPr>
        <w:spacing w:after="0" w:line="240" w:lineRule="auto"/>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cs="Calibri"/>
          <w:sz w:val="18"/>
          <w:szCs w:val="18"/>
          <w:lang w:val="ro-RO" w:eastAsia="ru-RU"/>
        </w:rPr>
        <w:t xml:space="preserve">să participe la efectuarea monitorizării şi evaluării activităţii de către </w:t>
      </w:r>
      <w:r w:rsidRPr="00CE0545">
        <w:rPr>
          <w:rFonts w:ascii="Palatino Linotype" w:eastAsia="Times New Roman" w:hAnsi="Palatino Linotype"/>
          <w:b/>
          <w:i/>
          <w:sz w:val="18"/>
          <w:szCs w:val="18"/>
          <w:lang w:val="ro-RO" w:eastAsia="ru-RU"/>
        </w:rPr>
        <w:t>Oficiul Teritorial</w:t>
      </w:r>
      <w:r w:rsidRPr="00CE0545">
        <w:rPr>
          <w:rFonts w:ascii="Palatino Linotype" w:eastAsia="Times New Roman" w:hAnsi="Palatino Linotype" w:cs="Calibri"/>
          <w:sz w:val="18"/>
          <w:szCs w:val="18"/>
          <w:lang w:val="ro-RO" w:eastAsia="ru-RU"/>
        </w:rPr>
        <w:t>;</w:t>
      </w:r>
    </w:p>
    <w:p w:rsidR="00237062" w:rsidRPr="00CE0545" w:rsidRDefault="00237062" w:rsidP="00237062">
      <w:pPr>
        <w:numPr>
          <w:ilvl w:val="0"/>
          <w:numId w:val="10"/>
        </w:numPr>
        <w:spacing w:after="0" w:line="240" w:lineRule="auto"/>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cs="Calibri"/>
          <w:sz w:val="18"/>
          <w:szCs w:val="18"/>
          <w:lang w:val="ro-RO" w:eastAsia="ru-RU"/>
        </w:rPr>
        <w:t xml:space="preserve">să participe, la solicitare, la activităţile desfăşurate de către </w:t>
      </w:r>
      <w:r w:rsidRPr="00CE0545">
        <w:rPr>
          <w:rFonts w:ascii="Palatino Linotype" w:eastAsia="Times New Roman" w:hAnsi="Palatino Linotype"/>
          <w:b/>
          <w:i/>
          <w:sz w:val="18"/>
          <w:szCs w:val="18"/>
          <w:lang w:val="ro-RO" w:eastAsia="ru-RU"/>
        </w:rPr>
        <w:t>Consiliul Naţional</w:t>
      </w:r>
      <w:r w:rsidRPr="00CE0545">
        <w:rPr>
          <w:rFonts w:ascii="Palatino Linotype" w:eastAsia="Times New Roman" w:hAnsi="Palatino Linotype" w:cs="Calibri"/>
          <w:sz w:val="18"/>
          <w:szCs w:val="18"/>
          <w:lang w:val="ro-RO" w:eastAsia="ru-RU"/>
        </w:rPr>
        <w:t xml:space="preserve"> şi Oficiile sale Teritoriale;</w:t>
      </w:r>
    </w:p>
    <w:p w:rsidR="00237062" w:rsidRPr="00CE0545" w:rsidRDefault="00237062" w:rsidP="00237062">
      <w:pPr>
        <w:numPr>
          <w:ilvl w:val="0"/>
          <w:numId w:val="10"/>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execute alte obligaţii, conform legislaţiei în domeniul asistenţei juridice garantate de stat.</w:t>
      </w: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p w:rsidR="00237062" w:rsidRPr="00CE0545" w:rsidRDefault="00237062" w:rsidP="00237062">
      <w:pPr>
        <w:keepNext/>
        <w:spacing w:after="0" w:line="240" w:lineRule="auto"/>
        <w:jc w:val="both"/>
        <w:outlineLvl w:val="2"/>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3.2   În vederea realizării sarcinilor şi atribuţiilor sale de serviciu, </w:t>
      </w:r>
      <w:r w:rsidRPr="00CE0545">
        <w:rPr>
          <w:rFonts w:ascii="Palatino Linotype" w:eastAsia="Times New Roman" w:hAnsi="Palatino Linotype"/>
          <w:b/>
          <w:i/>
          <w:sz w:val="18"/>
          <w:szCs w:val="18"/>
          <w:lang w:val="ro-RO" w:eastAsia="ru-RU"/>
        </w:rPr>
        <w:t>Parajuristul</w:t>
      </w:r>
      <w:r w:rsidRPr="00CE0545">
        <w:rPr>
          <w:rFonts w:ascii="Palatino Linotype" w:eastAsia="Times New Roman" w:hAnsi="Palatino Linotype"/>
          <w:sz w:val="18"/>
          <w:szCs w:val="18"/>
          <w:lang w:val="ro-RO" w:eastAsia="ru-RU"/>
        </w:rPr>
        <w:t xml:space="preserve"> dispune de următoarele drepturi:</w:t>
      </w:r>
    </w:p>
    <w:p w:rsidR="00237062" w:rsidRPr="00CE0545" w:rsidRDefault="00237062" w:rsidP="00237062">
      <w:pPr>
        <w:numPr>
          <w:ilvl w:val="0"/>
          <w:numId w:val="24"/>
        </w:numPr>
        <w:suppressAutoHyphens/>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solicită de la beneficiari informaţii şi acte necesare pentru acordarea asistenţei juridice primare şi soluţionarea problemei cu care se confruntă beneficiarul;</w:t>
      </w:r>
    </w:p>
    <w:p w:rsidR="00237062" w:rsidRPr="00CE0545" w:rsidRDefault="00237062" w:rsidP="00237062">
      <w:pPr>
        <w:numPr>
          <w:ilvl w:val="0"/>
          <w:numId w:val="24"/>
        </w:numPr>
        <w:suppressAutoHyphens/>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efectuează interpelări  către organele administraţiei publice locale şi centrale, alte persoane de drept public şi privat, în vederea obţinerii informaţiilor şi acte necesare pentru acordarea asistenţei juridice primare şi soluţionarea problemei cu care se confruntă beneficiarul;</w:t>
      </w:r>
    </w:p>
    <w:p w:rsidR="00237062" w:rsidRPr="00CE0545" w:rsidRDefault="00237062" w:rsidP="00237062">
      <w:pPr>
        <w:numPr>
          <w:ilvl w:val="0"/>
          <w:numId w:val="24"/>
        </w:numPr>
        <w:suppressAutoHyphens/>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decide asupra subiectelor care urmează a fi discutate în cadrul seminarelor şi lecţiilor publice pe care urmează să le ţină în faţa membrilor din comunitatea în care activează;</w:t>
      </w:r>
    </w:p>
    <w:p w:rsidR="00237062" w:rsidRPr="00CE0545" w:rsidRDefault="00237062" w:rsidP="00237062">
      <w:pPr>
        <w:numPr>
          <w:ilvl w:val="0"/>
          <w:numId w:val="24"/>
        </w:numPr>
        <w:suppressAutoHyphens/>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decide asupra categoriilor de probleme cu care se confruntă membrii comunităţii, în care se va implica în vederea facilitării rezolvării acestora;</w:t>
      </w:r>
    </w:p>
    <w:p w:rsidR="00237062" w:rsidRPr="00CE0545" w:rsidRDefault="00237062" w:rsidP="00237062">
      <w:pPr>
        <w:numPr>
          <w:ilvl w:val="0"/>
          <w:numId w:val="24"/>
        </w:numPr>
        <w:suppressAutoHyphens/>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decide categoriile de cereri pe care le va semna personal în interesul beneficiarului sau a comunităţii, în limitele competeţei sale;</w:t>
      </w:r>
    </w:p>
    <w:p w:rsidR="00237062" w:rsidRPr="00CE0545" w:rsidRDefault="00237062" w:rsidP="00237062">
      <w:pPr>
        <w:numPr>
          <w:ilvl w:val="0"/>
          <w:numId w:val="24"/>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folosește gratuit tehnica de birou, transmisă în folosinţă acestuia conform acordului încheiat cu Oficiul Teritorial privind darea în folosinţă a echipamentului, care este parte al prezentului contract.</w:t>
      </w:r>
    </w:p>
    <w:p w:rsidR="00237062" w:rsidRPr="00CE0545" w:rsidRDefault="00237062" w:rsidP="00237062">
      <w:pPr>
        <w:spacing w:after="0" w:line="240" w:lineRule="auto"/>
        <w:ind w:left="720"/>
        <w:jc w:val="both"/>
        <w:rPr>
          <w:rFonts w:ascii="Palatino Linotype" w:eastAsia="Times New Roman" w:hAnsi="Palatino Linotype"/>
          <w:sz w:val="18"/>
          <w:szCs w:val="18"/>
          <w:lang w:val="ro-RO" w:eastAsia="ru-RU"/>
        </w:rPr>
      </w:pPr>
    </w:p>
    <w:p w:rsidR="00237062" w:rsidRPr="00CE0545" w:rsidRDefault="00237062" w:rsidP="00237062">
      <w:pPr>
        <w:keepNext/>
        <w:numPr>
          <w:ilvl w:val="1"/>
          <w:numId w:val="23"/>
        </w:numPr>
        <w:spacing w:after="0" w:line="240" w:lineRule="auto"/>
        <w:jc w:val="both"/>
        <w:outlineLvl w:val="2"/>
        <w:rPr>
          <w:rFonts w:ascii="Palatino Linotype" w:eastAsia="Times New Roman" w:hAnsi="Palatino Linotype" w:cs="Calibri"/>
          <w:b/>
          <w:sz w:val="18"/>
          <w:szCs w:val="18"/>
          <w:lang w:val="ro-RO" w:eastAsia="ru-RU"/>
        </w:rPr>
      </w:pPr>
      <w:r w:rsidRPr="00CE0545">
        <w:rPr>
          <w:rFonts w:ascii="Palatino Linotype" w:eastAsia="Times New Roman" w:hAnsi="Palatino Linotype"/>
          <w:bCs/>
          <w:sz w:val="18"/>
          <w:szCs w:val="18"/>
          <w:lang w:val="ro-RO" w:eastAsia="ru-RU"/>
        </w:rPr>
        <w:t xml:space="preserve">În relaţiile cu, alte organizații, instituţii şi persoane din exterior cu care interacționează şi colaborează în procesul exercitării sarcinilor şi atribuţiilor sale, </w:t>
      </w:r>
      <w:r w:rsidRPr="00CE0545">
        <w:rPr>
          <w:rFonts w:ascii="Palatino Linotype" w:eastAsia="Times New Roman" w:hAnsi="Palatino Linotype"/>
          <w:b/>
          <w:bCs/>
          <w:i/>
          <w:sz w:val="18"/>
          <w:szCs w:val="18"/>
          <w:lang w:val="ro-RO" w:eastAsia="ru-RU"/>
        </w:rPr>
        <w:t>Parajuristul</w:t>
      </w:r>
      <w:r w:rsidRPr="00CE0545">
        <w:rPr>
          <w:rFonts w:ascii="Palatino Linotype" w:eastAsia="Times New Roman" w:hAnsi="Palatino Linotype"/>
          <w:bCs/>
          <w:sz w:val="18"/>
          <w:szCs w:val="18"/>
          <w:lang w:val="ro-RO" w:eastAsia="ru-RU"/>
        </w:rPr>
        <w:t xml:space="preserve"> dispune de următoarele drepturi şi împuterniciri:</w:t>
      </w:r>
    </w:p>
    <w:p w:rsidR="00237062" w:rsidRPr="00CE0545" w:rsidRDefault="00237062" w:rsidP="00237062">
      <w:pPr>
        <w:keepNext/>
        <w:spacing w:after="0" w:line="240" w:lineRule="auto"/>
        <w:ind w:left="360"/>
        <w:jc w:val="both"/>
        <w:outlineLvl w:val="2"/>
        <w:rPr>
          <w:rFonts w:ascii="Palatino Linotype" w:eastAsia="Times New Roman" w:hAnsi="Palatino Linotype" w:cs="Calibri"/>
          <w:b/>
          <w:sz w:val="18"/>
          <w:szCs w:val="18"/>
          <w:lang w:val="ro-RO" w:eastAsia="ru-RU"/>
        </w:rPr>
      </w:pPr>
    </w:p>
    <w:p w:rsidR="00237062" w:rsidRPr="00CE0545" w:rsidRDefault="00237062" w:rsidP="00237062">
      <w:pPr>
        <w:numPr>
          <w:ilvl w:val="0"/>
          <w:numId w:val="25"/>
        </w:numPr>
        <w:spacing w:after="0" w:line="240" w:lineRule="auto"/>
        <w:jc w:val="both"/>
        <w:rPr>
          <w:rFonts w:ascii="Palatino Linotype" w:eastAsia="Times New Roman" w:hAnsi="Palatino Linotype"/>
          <w:bCs/>
          <w:sz w:val="18"/>
          <w:szCs w:val="18"/>
          <w:lang w:val="ro-RO" w:eastAsia="ru-RU"/>
        </w:rPr>
      </w:pPr>
      <w:r w:rsidRPr="00CE0545">
        <w:rPr>
          <w:rFonts w:ascii="Palatino Linotype" w:eastAsia="Times New Roman" w:hAnsi="Palatino Linotype"/>
          <w:bCs/>
          <w:sz w:val="18"/>
          <w:szCs w:val="18"/>
          <w:lang w:val="ro-RO" w:eastAsia="ru-RU"/>
        </w:rPr>
        <w:t xml:space="preserve">cooperează cu administraţia publică locală în vederea soluţionării problemelor juridice cu care se confruntă membrii comunităţii sau comunitatea în general şi identificării subiectelor pentru lecţiile publice care urmează a fi ţinute de </w:t>
      </w:r>
      <w:r w:rsidRPr="00CE0545">
        <w:rPr>
          <w:rFonts w:ascii="Palatino Linotype" w:eastAsia="Times New Roman" w:hAnsi="Palatino Linotype"/>
          <w:b/>
          <w:bCs/>
          <w:i/>
          <w:sz w:val="18"/>
          <w:szCs w:val="18"/>
          <w:lang w:val="ro-RO" w:eastAsia="ru-RU"/>
        </w:rPr>
        <w:t>Parajurist</w:t>
      </w:r>
      <w:r w:rsidRPr="00CE0545">
        <w:rPr>
          <w:rFonts w:ascii="Palatino Linotype" w:eastAsia="Times New Roman" w:hAnsi="Palatino Linotype"/>
          <w:bCs/>
          <w:sz w:val="18"/>
          <w:szCs w:val="18"/>
          <w:lang w:val="ro-RO" w:eastAsia="ru-RU"/>
        </w:rPr>
        <w:t>;</w:t>
      </w:r>
    </w:p>
    <w:p w:rsidR="00237062" w:rsidRPr="00CE0545" w:rsidRDefault="00237062" w:rsidP="00237062">
      <w:pPr>
        <w:numPr>
          <w:ilvl w:val="0"/>
          <w:numId w:val="25"/>
        </w:numPr>
        <w:spacing w:after="0" w:line="240" w:lineRule="auto"/>
        <w:jc w:val="both"/>
        <w:rPr>
          <w:rFonts w:ascii="Palatino Linotype" w:eastAsia="Times New Roman" w:hAnsi="Palatino Linotype"/>
          <w:bCs/>
          <w:sz w:val="18"/>
          <w:szCs w:val="18"/>
          <w:lang w:val="ro-RO" w:eastAsia="ru-RU"/>
        </w:rPr>
      </w:pPr>
      <w:r w:rsidRPr="00CE0545">
        <w:rPr>
          <w:rFonts w:ascii="Palatino Linotype" w:eastAsia="Times New Roman" w:hAnsi="Palatino Linotype"/>
          <w:bCs/>
          <w:sz w:val="18"/>
          <w:szCs w:val="18"/>
          <w:lang w:val="ro-RO" w:eastAsia="ru-RU"/>
        </w:rPr>
        <w:t>cooperează cu mass-media locală în vederea mediatizării sistemului de acordare a asistenţei juridice primare.</w:t>
      </w:r>
    </w:p>
    <w:p w:rsidR="00237062" w:rsidRPr="00CE0545" w:rsidRDefault="00237062" w:rsidP="00237062">
      <w:pPr>
        <w:spacing w:after="0" w:line="240" w:lineRule="auto"/>
        <w:ind w:left="720"/>
        <w:jc w:val="both"/>
        <w:rPr>
          <w:rFonts w:ascii="Palatino Linotype" w:eastAsia="Times New Roman" w:hAnsi="Palatino Linotype"/>
          <w:bCs/>
          <w:sz w:val="18"/>
          <w:szCs w:val="18"/>
          <w:lang w:val="ro-RO" w:eastAsia="ru-RU"/>
        </w:rPr>
      </w:pPr>
    </w:p>
    <w:p w:rsidR="00237062" w:rsidRPr="00CE0545" w:rsidRDefault="00237062" w:rsidP="00237062">
      <w:pPr>
        <w:spacing w:after="0" w:line="240" w:lineRule="auto"/>
        <w:ind w:left="720"/>
        <w:rPr>
          <w:rFonts w:ascii="Palatino Linotype" w:eastAsia="Times New Roman" w:hAnsi="Palatino Linotype"/>
          <w:bCs/>
          <w:sz w:val="18"/>
          <w:szCs w:val="18"/>
          <w:lang w:val="ro-RO" w:eastAsia="ru-RU"/>
        </w:rPr>
      </w:pPr>
    </w:p>
    <w:p w:rsidR="00237062" w:rsidRPr="00CE0545" w:rsidRDefault="00237062" w:rsidP="00237062">
      <w:pPr>
        <w:keepNext/>
        <w:numPr>
          <w:ilvl w:val="1"/>
          <w:numId w:val="23"/>
        </w:numPr>
        <w:spacing w:after="0" w:line="240" w:lineRule="auto"/>
        <w:jc w:val="both"/>
        <w:outlineLvl w:val="2"/>
        <w:rPr>
          <w:rFonts w:ascii="Palatino Linotype" w:eastAsia="Times New Roman" w:hAnsi="Palatino Linotype" w:cs="Calibri"/>
          <w:sz w:val="18"/>
          <w:szCs w:val="18"/>
          <w:lang w:val="ro-RO" w:eastAsia="ru-RU"/>
        </w:rPr>
      </w:pPr>
      <w:r w:rsidRPr="00CE0545">
        <w:rPr>
          <w:rFonts w:ascii="Palatino Linotype" w:eastAsia="Times New Roman" w:hAnsi="Palatino Linotype"/>
          <w:b/>
          <w:i/>
          <w:sz w:val="18"/>
          <w:szCs w:val="18"/>
          <w:lang w:val="ro-RO" w:eastAsia="ru-RU"/>
        </w:rPr>
        <w:lastRenderedPageBreak/>
        <w:t>Parajuristul</w:t>
      </w:r>
      <w:r w:rsidRPr="00CE0545">
        <w:rPr>
          <w:rFonts w:ascii="Palatino Linotype" w:eastAsia="Times New Roman" w:hAnsi="Palatino Linotype"/>
          <w:sz w:val="18"/>
          <w:szCs w:val="18"/>
          <w:lang w:val="ro-RO" w:eastAsia="ru-RU"/>
        </w:rPr>
        <w:t xml:space="preserve"> acordă asistenţă juridică primară gratuită cetăţenilor Republicii Moldova, cetăţenilor străini şi apatrizi indiferent de nivelul veniturilor lor. Este categoric interzisă perceperea de către </w:t>
      </w:r>
      <w:r w:rsidRPr="00CE0545">
        <w:rPr>
          <w:rFonts w:ascii="Palatino Linotype" w:eastAsia="Times New Roman" w:hAnsi="Palatino Linotype"/>
          <w:b/>
          <w:i/>
          <w:sz w:val="18"/>
          <w:szCs w:val="18"/>
          <w:lang w:val="ro-RO" w:eastAsia="ru-RU"/>
        </w:rPr>
        <w:t>Parajurist</w:t>
      </w:r>
      <w:r w:rsidRPr="00CE0545">
        <w:rPr>
          <w:rFonts w:ascii="Palatino Linotype" w:eastAsia="Times New Roman" w:hAnsi="Palatino Linotype"/>
          <w:sz w:val="18"/>
          <w:szCs w:val="18"/>
          <w:lang w:val="ro-RO" w:eastAsia="ru-RU"/>
        </w:rPr>
        <w:t xml:space="preserve"> a unei remunerări băneşti sau într-o altă formă de la beneficiarii asistenţei juridice primare garantate de stat.</w:t>
      </w:r>
    </w:p>
    <w:p w:rsidR="00237062" w:rsidRPr="00CE0545" w:rsidRDefault="00237062" w:rsidP="00237062">
      <w:pPr>
        <w:keepNext/>
        <w:numPr>
          <w:ilvl w:val="1"/>
          <w:numId w:val="23"/>
        </w:numPr>
        <w:spacing w:after="0" w:line="240" w:lineRule="auto"/>
        <w:jc w:val="both"/>
        <w:outlineLvl w:val="2"/>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 xml:space="preserve">Orele de audienţă a </w:t>
      </w:r>
      <w:r w:rsidRPr="00CE0545">
        <w:rPr>
          <w:rFonts w:ascii="Palatino Linotype" w:eastAsia="Times New Roman" w:hAnsi="Palatino Linotype"/>
          <w:b/>
          <w:i/>
          <w:sz w:val="18"/>
          <w:szCs w:val="18"/>
          <w:lang w:val="ro-RO" w:eastAsia="ru-RU"/>
        </w:rPr>
        <w:t>Parajuristului</w:t>
      </w:r>
      <w:r w:rsidRPr="00CE0545">
        <w:rPr>
          <w:rFonts w:ascii="Palatino Linotype" w:eastAsia="Times New Roman" w:hAnsi="Palatino Linotype"/>
          <w:sz w:val="18"/>
          <w:szCs w:val="18"/>
          <w:lang w:val="ro-RO" w:eastAsia="ru-RU"/>
        </w:rPr>
        <w:t xml:space="preserve"> sunt stabilite de comun acord cu comunitatea în care activează, dar nu pot constitui mai puţin de 15 ore pe săptămână.</w:t>
      </w:r>
    </w:p>
    <w:p w:rsidR="00237062" w:rsidRPr="00CE0545" w:rsidRDefault="00237062" w:rsidP="00237062">
      <w:pPr>
        <w:keepNext/>
        <w:numPr>
          <w:ilvl w:val="1"/>
          <w:numId w:val="23"/>
        </w:numPr>
        <w:spacing w:after="0" w:line="240" w:lineRule="auto"/>
        <w:jc w:val="both"/>
        <w:outlineLvl w:val="2"/>
        <w:rPr>
          <w:rFonts w:ascii="Palatino Linotype" w:eastAsia="Times New Roman" w:hAnsi="Palatino Linotype" w:cs="Calibri"/>
          <w:sz w:val="18"/>
          <w:szCs w:val="18"/>
          <w:lang w:val="ro-RO" w:eastAsia="ru-RU"/>
        </w:rPr>
      </w:pPr>
      <w:r w:rsidRPr="00CE0545">
        <w:rPr>
          <w:rFonts w:ascii="Palatino Linotype" w:eastAsia="Times New Roman" w:hAnsi="Palatino Linotype" w:cs="Arial"/>
          <w:b/>
          <w:i/>
          <w:sz w:val="18"/>
          <w:szCs w:val="18"/>
          <w:lang w:val="ro-RO" w:eastAsia="ru-RU"/>
        </w:rPr>
        <w:t>Parajuristul</w:t>
      </w:r>
      <w:r w:rsidRPr="00CE0545">
        <w:rPr>
          <w:rFonts w:ascii="Palatino Linotype" w:eastAsia="Times New Roman" w:hAnsi="Palatino Linotype" w:cs="Arial"/>
          <w:sz w:val="18"/>
          <w:szCs w:val="18"/>
          <w:lang w:val="ro-RO" w:eastAsia="ru-RU"/>
        </w:rPr>
        <w:t xml:space="preserve"> va urma </w:t>
      </w:r>
      <w:r w:rsidRPr="00CE0545">
        <w:rPr>
          <w:rFonts w:ascii="Palatino Linotype" w:eastAsia="Times New Roman" w:hAnsi="Palatino Linotype"/>
          <w:sz w:val="18"/>
          <w:szCs w:val="18"/>
          <w:lang w:val="ro-RO" w:eastAsia="ru-RU"/>
        </w:rPr>
        <w:t>anual cursuri de instruire continuă acreditate, de cel puţin 40 ore academice,</w:t>
      </w:r>
      <w:r w:rsidRPr="00CE0545">
        <w:rPr>
          <w:rFonts w:ascii="Palatino Linotype" w:eastAsia="Times New Roman" w:hAnsi="Palatino Linotype" w:cs="Arial"/>
          <w:sz w:val="18"/>
          <w:szCs w:val="18"/>
          <w:lang w:val="ro-RO" w:eastAsia="ru-RU"/>
        </w:rPr>
        <w:t xml:space="preserve"> organizate atât de către </w:t>
      </w:r>
      <w:r w:rsidRPr="00CE0545">
        <w:rPr>
          <w:rFonts w:ascii="Palatino Linotype" w:eastAsia="Times New Roman" w:hAnsi="Palatino Linotype" w:cs="Arial"/>
          <w:b/>
          <w:i/>
          <w:sz w:val="18"/>
          <w:szCs w:val="18"/>
          <w:lang w:val="ro-RO" w:eastAsia="ru-RU"/>
        </w:rPr>
        <w:t>Consiliul Naţional</w:t>
      </w:r>
      <w:r w:rsidRPr="00CE0545">
        <w:rPr>
          <w:rFonts w:ascii="Palatino Linotype" w:eastAsia="Times New Roman" w:hAnsi="Palatino Linotype" w:cs="Arial"/>
          <w:sz w:val="18"/>
          <w:szCs w:val="18"/>
          <w:lang w:val="ro-RO" w:eastAsia="ru-RU"/>
        </w:rPr>
        <w:t xml:space="preserve">, cât şi </w:t>
      </w:r>
      <w:r w:rsidRPr="00CE0545">
        <w:rPr>
          <w:rFonts w:ascii="Palatino Linotype" w:eastAsia="Times New Roman" w:hAnsi="Palatino Linotype"/>
          <w:sz w:val="18"/>
          <w:szCs w:val="18"/>
          <w:lang w:val="ro-RO" w:eastAsia="ru-RU"/>
        </w:rPr>
        <w:t>de alte organizaţii</w:t>
      </w:r>
      <w:r w:rsidRPr="00CE0545">
        <w:rPr>
          <w:rFonts w:ascii="Palatino Linotype" w:eastAsia="Times New Roman" w:hAnsi="Palatino Linotype" w:cs="Arial"/>
          <w:sz w:val="18"/>
          <w:szCs w:val="18"/>
          <w:lang w:val="ro-RO" w:eastAsia="ru-RU"/>
        </w:rPr>
        <w:t>, participând activ la activităţile şi măsurile organizate la sesiunile de instruire.</w:t>
      </w:r>
    </w:p>
    <w:p w:rsidR="00237062" w:rsidRPr="00CE0545" w:rsidRDefault="00237062" w:rsidP="00237062">
      <w:pPr>
        <w:keepNext/>
        <w:numPr>
          <w:ilvl w:val="1"/>
          <w:numId w:val="23"/>
        </w:numPr>
        <w:spacing w:after="0" w:line="240" w:lineRule="auto"/>
        <w:jc w:val="both"/>
        <w:outlineLvl w:val="2"/>
        <w:rPr>
          <w:rFonts w:ascii="Palatino Linotype" w:eastAsia="Times New Roman" w:hAnsi="Palatino Linotype" w:cs="Calibri"/>
          <w:sz w:val="18"/>
          <w:szCs w:val="18"/>
          <w:lang w:val="ro-RO" w:eastAsia="ru-RU"/>
        </w:rPr>
      </w:pPr>
      <w:r w:rsidRPr="00CE0545">
        <w:rPr>
          <w:rFonts w:ascii="Palatino Linotype" w:eastAsia="Times New Roman" w:hAnsi="Palatino Linotype"/>
          <w:b/>
          <w:i/>
          <w:sz w:val="18"/>
          <w:szCs w:val="18"/>
          <w:lang w:val="ro-RO" w:eastAsia="ru-RU"/>
        </w:rPr>
        <w:t>Parajuristul</w:t>
      </w:r>
      <w:r w:rsidRPr="00CE0545">
        <w:rPr>
          <w:rFonts w:ascii="Palatino Linotype" w:eastAsia="Times New Roman" w:hAnsi="Palatino Linotype"/>
          <w:sz w:val="18"/>
          <w:szCs w:val="18"/>
          <w:lang w:val="ro-RO" w:eastAsia="ru-RU"/>
        </w:rPr>
        <w:t xml:space="preserve"> are obligaţia de a-şi desfăşura activitatea în strictă conformitate cu prevederile Legii cu privire la asistenţa juridică garantată de stat, Regulamentului de activitate al parajuriştilor şi altor acte adoptate de </w:t>
      </w:r>
      <w:r w:rsidRPr="00CE0545">
        <w:rPr>
          <w:rFonts w:ascii="Palatino Linotype" w:eastAsia="Times New Roman" w:hAnsi="Palatino Linotype"/>
          <w:b/>
          <w:i/>
          <w:sz w:val="18"/>
          <w:szCs w:val="18"/>
          <w:lang w:val="ro-RO" w:eastAsia="ru-RU"/>
        </w:rPr>
        <w:t>Consiliul Naţional</w:t>
      </w:r>
      <w:r w:rsidRPr="00CE0545">
        <w:rPr>
          <w:rFonts w:ascii="Palatino Linotype" w:eastAsia="Times New Roman" w:hAnsi="Palatino Linotype"/>
          <w:sz w:val="18"/>
          <w:szCs w:val="18"/>
          <w:lang w:val="ro-RO" w:eastAsia="ru-RU"/>
        </w:rPr>
        <w:t>.</w:t>
      </w: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numPr>
          <w:ilvl w:val="0"/>
          <w:numId w:val="27"/>
        </w:numPr>
        <w:spacing w:after="0" w:line="240" w:lineRule="auto"/>
        <w:rPr>
          <w:rFonts w:ascii="Times New Roman" w:eastAsia="Times New Roman" w:hAnsi="Times New Roman"/>
          <w:b/>
          <w:sz w:val="20"/>
          <w:szCs w:val="20"/>
          <w:lang w:val="ro-RO" w:eastAsia="ru-RU"/>
        </w:rPr>
      </w:pPr>
      <w:r w:rsidRPr="00CE0545">
        <w:rPr>
          <w:rFonts w:ascii="Palatino Linotype" w:eastAsia="Times New Roman" w:hAnsi="Palatino Linotype"/>
          <w:b/>
          <w:bCs/>
          <w:sz w:val="18"/>
          <w:szCs w:val="18"/>
          <w:lang w:val="ro-RO" w:eastAsia="ru-RU"/>
        </w:rPr>
        <w:t>DREPTURILE ŞI OBLIGAŢIILE OFICIULUI TERITORIAL</w:t>
      </w:r>
    </w:p>
    <w:p w:rsidR="00237062" w:rsidRPr="00CE0545" w:rsidRDefault="00237062" w:rsidP="00237062">
      <w:pPr>
        <w:numPr>
          <w:ilvl w:val="0"/>
          <w:numId w:val="26"/>
        </w:numPr>
        <w:spacing w:after="0" w:line="240" w:lineRule="auto"/>
        <w:jc w:val="both"/>
        <w:rPr>
          <w:rFonts w:ascii="Palatino Linotype" w:eastAsia="Times New Roman" w:hAnsi="Palatino Linotype"/>
          <w:b/>
          <w:i/>
          <w:vanish/>
          <w:sz w:val="18"/>
          <w:szCs w:val="18"/>
          <w:lang w:val="ro-RO" w:eastAsia="ru-RU"/>
        </w:rPr>
      </w:pPr>
    </w:p>
    <w:p w:rsidR="00237062" w:rsidRPr="00CE0545" w:rsidRDefault="00237062" w:rsidP="00237062">
      <w:pPr>
        <w:numPr>
          <w:ilvl w:val="0"/>
          <w:numId w:val="26"/>
        </w:numPr>
        <w:spacing w:after="0" w:line="240" w:lineRule="auto"/>
        <w:jc w:val="both"/>
        <w:rPr>
          <w:rFonts w:ascii="Palatino Linotype" w:eastAsia="Times New Roman" w:hAnsi="Palatino Linotype"/>
          <w:b/>
          <w:i/>
          <w:vanish/>
          <w:sz w:val="18"/>
          <w:szCs w:val="18"/>
          <w:lang w:val="ro-RO" w:eastAsia="ru-RU"/>
        </w:rPr>
      </w:pPr>
    </w:p>
    <w:p w:rsidR="00237062" w:rsidRPr="00CE0545" w:rsidRDefault="00237062" w:rsidP="00237062">
      <w:pPr>
        <w:numPr>
          <w:ilvl w:val="1"/>
          <w:numId w:val="26"/>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b/>
          <w:i/>
          <w:sz w:val="18"/>
          <w:szCs w:val="18"/>
          <w:lang w:val="ro-RO" w:eastAsia="ru-RU"/>
        </w:rPr>
        <w:t>Oficiul Teritorial</w:t>
      </w:r>
      <w:r w:rsidRPr="00CE0545">
        <w:rPr>
          <w:rFonts w:ascii="Palatino Linotype" w:eastAsia="Times New Roman" w:hAnsi="Palatino Linotype"/>
          <w:sz w:val="18"/>
          <w:szCs w:val="18"/>
          <w:lang w:val="ro-RO" w:eastAsia="ru-RU"/>
        </w:rPr>
        <w:t xml:space="preserve"> este în drept să verifice volumul şi calitatea prestaţiei </w:t>
      </w:r>
      <w:r w:rsidRPr="00CE0545">
        <w:rPr>
          <w:rFonts w:ascii="Palatino Linotype" w:eastAsia="Times New Roman" w:hAnsi="Palatino Linotype"/>
          <w:b/>
          <w:i/>
          <w:sz w:val="18"/>
          <w:szCs w:val="18"/>
          <w:lang w:val="ro-RO" w:eastAsia="ru-RU"/>
        </w:rPr>
        <w:t>Parajuristului</w:t>
      </w:r>
      <w:r w:rsidRPr="00CE0545">
        <w:rPr>
          <w:rFonts w:ascii="Palatino Linotype" w:eastAsia="Times New Roman" w:hAnsi="Palatino Linotype"/>
          <w:sz w:val="18"/>
          <w:szCs w:val="18"/>
          <w:lang w:val="ro-RO" w:eastAsia="ru-RU"/>
        </w:rPr>
        <w:t xml:space="preserve"> ori de câte ori va considera de cuviinţă să o facă, fără a interveni în lucrările acestuia. În acest scop </w:t>
      </w:r>
      <w:r w:rsidRPr="00CE0545">
        <w:rPr>
          <w:rFonts w:ascii="Palatino Linotype" w:eastAsia="Times New Roman" w:hAnsi="Palatino Linotype"/>
          <w:b/>
          <w:i/>
          <w:sz w:val="18"/>
          <w:szCs w:val="18"/>
          <w:lang w:val="ro-RO" w:eastAsia="ru-RU"/>
        </w:rPr>
        <w:t>Oficiul Teritorial:</w:t>
      </w:r>
    </w:p>
    <w:p w:rsidR="00237062" w:rsidRPr="00CE0545" w:rsidRDefault="00237062" w:rsidP="00237062">
      <w:pPr>
        <w:numPr>
          <w:ilvl w:val="0"/>
          <w:numId w:val="28"/>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efectuează verificări, controale documentare, audierea persoanelor implicate, întreprinderea altor acţiuni permise de lege.</w:t>
      </w:r>
    </w:p>
    <w:p w:rsidR="00237062" w:rsidRPr="00CE0545" w:rsidRDefault="00237062" w:rsidP="00237062">
      <w:pPr>
        <w:numPr>
          <w:ilvl w:val="0"/>
          <w:numId w:val="28"/>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recepţionează şi verifică rapoartele intermediare de activitate prezentate lunar şi rapoartele de activitate prezentate trimestrial de către </w:t>
      </w:r>
      <w:r w:rsidRPr="00CE0545">
        <w:rPr>
          <w:rFonts w:ascii="Palatino Linotype" w:eastAsia="Times New Roman" w:hAnsi="Palatino Linotype"/>
          <w:b/>
          <w:i/>
          <w:sz w:val="18"/>
          <w:szCs w:val="18"/>
          <w:lang w:val="ro-RO" w:eastAsia="ru-RU"/>
        </w:rPr>
        <w:t>Parajurist</w:t>
      </w:r>
      <w:r w:rsidRPr="00CE0545">
        <w:rPr>
          <w:rFonts w:ascii="Palatino Linotype" w:eastAsia="Times New Roman" w:hAnsi="Palatino Linotype"/>
          <w:sz w:val="18"/>
          <w:szCs w:val="18"/>
          <w:lang w:val="ro-RO" w:eastAsia="ru-RU"/>
        </w:rPr>
        <w:t xml:space="preserve">. </w:t>
      </w:r>
    </w:p>
    <w:p w:rsidR="00237062" w:rsidRPr="00CE0545" w:rsidRDefault="00237062" w:rsidP="00237062">
      <w:pPr>
        <w:numPr>
          <w:ilvl w:val="0"/>
          <w:numId w:val="28"/>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examinează raportul intermediar de activitate în termen de 5 zile, iar cel trimestrial de activitate al </w:t>
      </w:r>
      <w:r w:rsidRPr="00CE0545">
        <w:rPr>
          <w:rFonts w:ascii="Palatino Linotype" w:eastAsia="Times New Roman" w:hAnsi="Palatino Linotype"/>
          <w:b/>
          <w:i/>
          <w:sz w:val="18"/>
          <w:szCs w:val="18"/>
          <w:lang w:val="ro-RO" w:eastAsia="ru-RU"/>
        </w:rPr>
        <w:t>Parajuristului</w:t>
      </w:r>
      <w:r w:rsidRPr="00CE0545">
        <w:rPr>
          <w:rFonts w:ascii="Palatino Linotype" w:eastAsia="Times New Roman" w:hAnsi="Palatino Linotype"/>
          <w:sz w:val="18"/>
          <w:szCs w:val="18"/>
          <w:lang w:val="ro-RO" w:eastAsia="ru-RU"/>
        </w:rPr>
        <w:t xml:space="preserve"> în termen de 15 zile de la data prezentării. Raportul se examinează de către consultantul desemnat de Coordonatorul </w:t>
      </w:r>
      <w:r w:rsidRPr="00CE0545">
        <w:rPr>
          <w:rFonts w:ascii="Palatino Linotype" w:eastAsia="Times New Roman" w:hAnsi="Palatino Linotype"/>
          <w:b/>
          <w:i/>
          <w:sz w:val="18"/>
          <w:szCs w:val="18"/>
          <w:lang w:val="ro-RO" w:eastAsia="ru-RU"/>
        </w:rPr>
        <w:t>Oficiului Teritorial</w:t>
      </w:r>
      <w:r w:rsidRPr="00CE0545">
        <w:rPr>
          <w:rFonts w:ascii="Palatino Linotype" w:eastAsia="Times New Roman" w:hAnsi="Palatino Linotype"/>
          <w:sz w:val="18"/>
          <w:szCs w:val="18"/>
          <w:lang w:val="ro-RO" w:eastAsia="ru-RU"/>
        </w:rPr>
        <w:t>.</w:t>
      </w:r>
    </w:p>
    <w:p w:rsidR="00237062" w:rsidRPr="00CE0545" w:rsidRDefault="00237062" w:rsidP="00237062">
      <w:pPr>
        <w:spacing w:after="0" w:line="240" w:lineRule="auto"/>
        <w:ind w:left="426" w:hanging="426"/>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4.2.  Datele prezentate în rapoartele de activitate de către </w:t>
      </w:r>
      <w:r w:rsidRPr="00CE0545">
        <w:rPr>
          <w:rFonts w:ascii="Palatino Linotype" w:eastAsia="Times New Roman" w:hAnsi="Palatino Linotype"/>
          <w:b/>
          <w:i/>
          <w:sz w:val="18"/>
          <w:szCs w:val="18"/>
          <w:lang w:val="ro-RO" w:eastAsia="ru-RU"/>
        </w:rPr>
        <w:t>Parajurist</w:t>
      </w:r>
      <w:r w:rsidRPr="00CE0545">
        <w:rPr>
          <w:rFonts w:ascii="Palatino Linotype" w:eastAsia="Times New Roman" w:hAnsi="Palatino Linotype"/>
          <w:sz w:val="18"/>
          <w:szCs w:val="18"/>
          <w:lang w:val="ro-RO" w:eastAsia="ru-RU"/>
        </w:rPr>
        <w:t xml:space="preserve"> sunt confruntate cu datele înscrise în Registrul asistenţei juridice primare, prezentat în copie de către </w:t>
      </w:r>
      <w:r w:rsidRPr="00CE0545">
        <w:rPr>
          <w:rFonts w:ascii="Palatino Linotype" w:eastAsia="Times New Roman" w:hAnsi="Palatino Linotype"/>
          <w:b/>
          <w:i/>
          <w:sz w:val="18"/>
          <w:szCs w:val="18"/>
          <w:lang w:val="ro-RO" w:eastAsia="ru-RU"/>
        </w:rPr>
        <w:t>Parajurist</w:t>
      </w:r>
      <w:r w:rsidRPr="00CE0545">
        <w:rPr>
          <w:rFonts w:ascii="Palatino Linotype" w:eastAsia="Times New Roman" w:hAnsi="Palatino Linotype"/>
          <w:sz w:val="18"/>
          <w:szCs w:val="18"/>
          <w:lang w:val="ro-RO" w:eastAsia="ru-RU"/>
        </w:rPr>
        <w:t>, de asemenea, se verifică gradul de corespundere a înscrierilor la rubrica ore de instruire continuă cu planul de autoinstruire şi instruire continuă din Raportul prezentat pentru perioada precedentă de raportare. În caz de necesitate, pot fi solicitate date suplimentare în scris, telefonic, sau după caz explicaţii verbale.</w:t>
      </w:r>
    </w:p>
    <w:p w:rsidR="00237062" w:rsidRPr="00CE0545" w:rsidRDefault="00237062" w:rsidP="00237062">
      <w:pPr>
        <w:spacing w:after="0" w:line="240" w:lineRule="auto"/>
        <w:ind w:left="426" w:hanging="426"/>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4.3.   Concluziile evaluării Raportului trimestrial de activitate al </w:t>
      </w:r>
      <w:r w:rsidRPr="00CE0545">
        <w:rPr>
          <w:rFonts w:ascii="Palatino Linotype" w:eastAsia="Times New Roman" w:hAnsi="Palatino Linotype"/>
          <w:b/>
          <w:i/>
          <w:sz w:val="18"/>
          <w:szCs w:val="18"/>
          <w:lang w:val="ro-RO" w:eastAsia="ru-RU"/>
        </w:rPr>
        <w:t>Parajuristului</w:t>
      </w:r>
      <w:r w:rsidRPr="00CE0545">
        <w:rPr>
          <w:rFonts w:ascii="Palatino Linotype" w:eastAsia="Times New Roman" w:hAnsi="Palatino Linotype"/>
          <w:sz w:val="18"/>
          <w:szCs w:val="18"/>
          <w:lang w:val="ro-RO" w:eastAsia="ru-RU"/>
        </w:rPr>
        <w:t xml:space="preserve"> se aduc la cunoştinţa acestuia şi pot servi drept temei pentru declanşarea procesului de monitorizare şi evaluare neplanificată a activităţii </w:t>
      </w:r>
      <w:r w:rsidRPr="00CE0545">
        <w:rPr>
          <w:rFonts w:ascii="Palatino Linotype" w:eastAsia="Times New Roman" w:hAnsi="Palatino Linotype"/>
          <w:b/>
          <w:i/>
          <w:sz w:val="18"/>
          <w:szCs w:val="18"/>
          <w:lang w:val="ro-RO" w:eastAsia="ru-RU"/>
        </w:rPr>
        <w:t>Parajuristului</w:t>
      </w:r>
      <w:r w:rsidRPr="00CE0545">
        <w:rPr>
          <w:rFonts w:ascii="Palatino Linotype" w:eastAsia="Times New Roman" w:hAnsi="Palatino Linotype"/>
          <w:sz w:val="18"/>
          <w:szCs w:val="18"/>
          <w:lang w:val="ro-RO" w:eastAsia="ru-RU"/>
        </w:rPr>
        <w:t>.</w:t>
      </w:r>
    </w:p>
    <w:p w:rsidR="00237062" w:rsidRPr="00CE0545" w:rsidRDefault="00237062" w:rsidP="00237062">
      <w:pPr>
        <w:spacing w:after="0" w:line="240" w:lineRule="auto"/>
        <w:ind w:left="426" w:hanging="426"/>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4.4.  Periodic, dar nu mai rar de o dată în şase luni, activitatea </w:t>
      </w:r>
      <w:r w:rsidRPr="00CE0545">
        <w:rPr>
          <w:rFonts w:ascii="Palatino Linotype" w:eastAsia="Times New Roman" w:hAnsi="Palatino Linotype"/>
          <w:b/>
          <w:i/>
          <w:sz w:val="18"/>
          <w:szCs w:val="18"/>
          <w:lang w:val="ro-RO" w:eastAsia="ru-RU"/>
        </w:rPr>
        <w:t>Parajuristului</w:t>
      </w:r>
      <w:r w:rsidRPr="00CE0545">
        <w:rPr>
          <w:rFonts w:ascii="Palatino Linotype" w:eastAsia="Times New Roman" w:hAnsi="Palatino Linotype"/>
          <w:sz w:val="18"/>
          <w:szCs w:val="18"/>
          <w:lang w:val="ro-RO" w:eastAsia="ru-RU"/>
        </w:rPr>
        <w:t xml:space="preserve"> este supusă monitorizării şi evaluării complexe efectuate de către </w:t>
      </w:r>
      <w:r w:rsidRPr="00CE0545">
        <w:rPr>
          <w:rFonts w:ascii="Palatino Linotype" w:eastAsia="Times New Roman" w:hAnsi="Palatino Linotype"/>
          <w:b/>
          <w:i/>
          <w:sz w:val="18"/>
          <w:szCs w:val="18"/>
          <w:lang w:val="ro-RO" w:eastAsia="ru-RU"/>
        </w:rPr>
        <w:t>Oficiul Teritorial</w:t>
      </w:r>
      <w:r w:rsidRPr="00CE0545">
        <w:rPr>
          <w:rFonts w:ascii="Palatino Linotype" w:eastAsia="Times New Roman" w:hAnsi="Palatino Linotype"/>
          <w:sz w:val="18"/>
          <w:szCs w:val="18"/>
          <w:lang w:val="ro-RO" w:eastAsia="ru-RU"/>
        </w:rPr>
        <w:t xml:space="preserve">, în baza unor criterii obiective stabilite în Regulamentul de activitate al parajuriştilor. Scopul monitorizării şi evaluării este identificarea punctelor forte, vulnerabile, riscurilor şi oportunităţilor în activitatea </w:t>
      </w:r>
      <w:r w:rsidRPr="00CE0545">
        <w:rPr>
          <w:rFonts w:ascii="Palatino Linotype" w:eastAsia="Times New Roman" w:hAnsi="Palatino Linotype"/>
          <w:b/>
          <w:i/>
          <w:sz w:val="18"/>
          <w:szCs w:val="18"/>
          <w:lang w:val="ro-RO" w:eastAsia="ru-RU"/>
        </w:rPr>
        <w:t>Parajuristului</w:t>
      </w:r>
      <w:r w:rsidRPr="00CE0545">
        <w:rPr>
          <w:rFonts w:ascii="Palatino Linotype" w:eastAsia="Times New Roman" w:hAnsi="Palatino Linotype"/>
          <w:sz w:val="18"/>
          <w:szCs w:val="18"/>
          <w:lang w:val="ro-RO" w:eastAsia="ru-RU"/>
        </w:rPr>
        <w:t xml:space="preserve"> şi adaptarea activităţii acestuia la necesităţile beneficiarilor, conform obiectivelor Legii cu privire la asistenţa juridică garantată de stat. </w:t>
      </w:r>
    </w:p>
    <w:p w:rsidR="00237062" w:rsidRPr="00CE0545" w:rsidRDefault="00237062" w:rsidP="00237062">
      <w:pPr>
        <w:spacing w:after="0" w:line="240" w:lineRule="auto"/>
        <w:ind w:left="426" w:hanging="426"/>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4.5.  Rapoartele lunare şi trimestriale de activitate a </w:t>
      </w:r>
      <w:r w:rsidRPr="00CE0545">
        <w:rPr>
          <w:rFonts w:ascii="Palatino Linotype" w:eastAsia="Times New Roman" w:hAnsi="Palatino Linotype"/>
          <w:b/>
          <w:i/>
          <w:sz w:val="18"/>
          <w:szCs w:val="18"/>
          <w:lang w:val="ro-RO" w:eastAsia="ru-RU"/>
        </w:rPr>
        <w:t>Parajuristului</w:t>
      </w:r>
      <w:r w:rsidRPr="00CE0545">
        <w:rPr>
          <w:rFonts w:ascii="Palatino Linotype" w:eastAsia="Times New Roman" w:hAnsi="Palatino Linotype"/>
          <w:sz w:val="18"/>
          <w:szCs w:val="18"/>
          <w:lang w:val="ro-RO" w:eastAsia="ru-RU"/>
        </w:rPr>
        <w:t xml:space="preserve"> şi Registrul asistenţei juridice primare acordate constituie surse de verificare a informaţiei în procesul de monitorizare şi evaluare. De asemenea, sursă de verificare reprezintă şi dosarele de consultanţă, opinia </w:t>
      </w:r>
      <w:r w:rsidRPr="00CE0545">
        <w:rPr>
          <w:rFonts w:ascii="Palatino Linotype" w:eastAsia="Times New Roman" w:hAnsi="Palatino Linotype"/>
          <w:b/>
          <w:i/>
          <w:sz w:val="18"/>
          <w:szCs w:val="18"/>
          <w:lang w:val="ro-RO" w:eastAsia="ru-RU"/>
        </w:rPr>
        <w:t>Parajuristului</w:t>
      </w:r>
      <w:r w:rsidRPr="00CE0545">
        <w:rPr>
          <w:rFonts w:ascii="Palatino Linotype" w:eastAsia="Times New Roman" w:hAnsi="Palatino Linotype"/>
          <w:sz w:val="18"/>
          <w:szCs w:val="18"/>
          <w:lang w:val="ro-RO" w:eastAsia="ru-RU"/>
        </w:rPr>
        <w:t>, după caz, a reprezentanţilor administraţiei publice locale şi a membrilor comunităţii.</w:t>
      </w:r>
    </w:p>
    <w:p w:rsidR="00237062" w:rsidRPr="00CE0545" w:rsidRDefault="00237062" w:rsidP="00237062">
      <w:pPr>
        <w:spacing w:after="0" w:line="240" w:lineRule="auto"/>
        <w:ind w:left="426" w:hanging="426"/>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4.6.  În cadrul procesului de monitorizare, consultantul </w:t>
      </w:r>
      <w:r w:rsidRPr="00CE0545">
        <w:rPr>
          <w:rFonts w:ascii="Palatino Linotype" w:eastAsia="Times New Roman" w:hAnsi="Palatino Linotype"/>
          <w:b/>
          <w:i/>
          <w:sz w:val="18"/>
          <w:szCs w:val="18"/>
          <w:lang w:val="ro-RO" w:eastAsia="ru-RU"/>
        </w:rPr>
        <w:t>Oficiului Teritorial</w:t>
      </w:r>
      <w:r w:rsidRPr="00CE0545">
        <w:rPr>
          <w:rFonts w:ascii="Palatino Linotype" w:eastAsia="Times New Roman" w:hAnsi="Palatino Linotype"/>
          <w:sz w:val="18"/>
          <w:szCs w:val="18"/>
          <w:lang w:val="ro-RO" w:eastAsia="ru-RU"/>
        </w:rPr>
        <w:t xml:space="preserve"> întocmeşte un act de monitorizare, conform  modelului aprobat de Consiliul Naţional. Actul de monitorizare, semnat de responsabilul de monitorizare şi de către </w:t>
      </w:r>
      <w:r w:rsidRPr="00CE0545">
        <w:rPr>
          <w:rFonts w:ascii="Palatino Linotype" w:eastAsia="Times New Roman" w:hAnsi="Palatino Linotype"/>
          <w:b/>
          <w:i/>
          <w:sz w:val="18"/>
          <w:szCs w:val="18"/>
          <w:lang w:val="ro-RO" w:eastAsia="ru-RU"/>
        </w:rPr>
        <w:t>Parajurist</w:t>
      </w:r>
      <w:r w:rsidRPr="00CE0545">
        <w:rPr>
          <w:rFonts w:ascii="Palatino Linotype" w:eastAsia="Times New Roman" w:hAnsi="Palatino Linotype"/>
          <w:sz w:val="18"/>
          <w:szCs w:val="18"/>
          <w:lang w:val="ro-RO" w:eastAsia="ru-RU"/>
        </w:rPr>
        <w:t xml:space="preserve">, se transmite Coordonatorului </w:t>
      </w:r>
      <w:r w:rsidRPr="00CE0545">
        <w:rPr>
          <w:rFonts w:ascii="Palatino Linotype" w:eastAsia="Times New Roman" w:hAnsi="Palatino Linotype"/>
          <w:b/>
          <w:i/>
          <w:sz w:val="18"/>
          <w:szCs w:val="18"/>
          <w:lang w:val="ro-RO" w:eastAsia="ru-RU"/>
        </w:rPr>
        <w:t>Oficiului Teritorial</w:t>
      </w:r>
      <w:r w:rsidRPr="00CE0545">
        <w:rPr>
          <w:rFonts w:ascii="Palatino Linotype" w:eastAsia="Times New Roman" w:hAnsi="Palatino Linotype"/>
          <w:sz w:val="18"/>
          <w:szCs w:val="18"/>
          <w:lang w:val="ro-RO" w:eastAsia="ru-RU"/>
        </w:rPr>
        <w:t>.</w:t>
      </w:r>
    </w:p>
    <w:p w:rsidR="00237062" w:rsidRPr="00CE0545" w:rsidRDefault="00237062" w:rsidP="00237062">
      <w:pPr>
        <w:spacing w:after="0" w:line="240" w:lineRule="auto"/>
        <w:ind w:left="426" w:hanging="426"/>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4.7.  În baza actului de monitorizare şi a documentelor anexate la acesta, consultantul </w:t>
      </w:r>
      <w:r w:rsidRPr="00CE0545">
        <w:rPr>
          <w:rFonts w:ascii="Palatino Linotype" w:eastAsia="Times New Roman" w:hAnsi="Palatino Linotype"/>
          <w:b/>
          <w:i/>
          <w:sz w:val="18"/>
          <w:szCs w:val="18"/>
          <w:lang w:val="ro-RO" w:eastAsia="ru-RU"/>
        </w:rPr>
        <w:t>Oficiului Teritorial</w:t>
      </w:r>
      <w:r w:rsidRPr="00CE0545">
        <w:rPr>
          <w:rFonts w:ascii="Palatino Linotype" w:eastAsia="Times New Roman" w:hAnsi="Palatino Linotype"/>
          <w:sz w:val="18"/>
          <w:szCs w:val="18"/>
          <w:lang w:val="ro-RO" w:eastAsia="ru-RU"/>
        </w:rPr>
        <w:t xml:space="preserve"> evaluează activitatea </w:t>
      </w:r>
      <w:r w:rsidRPr="00CE0545">
        <w:rPr>
          <w:rFonts w:ascii="Palatino Linotype" w:eastAsia="Times New Roman" w:hAnsi="Palatino Linotype"/>
          <w:b/>
          <w:i/>
          <w:sz w:val="18"/>
          <w:szCs w:val="18"/>
          <w:lang w:val="ro-RO" w:eastAsia="ru-RU"/>
        </w:rPr>
        <w:t>Parajuristului</w:t>
      </w:r>
      <w:r w:rsidRPr="00CE0545">
        <w:rPr>
          <w:rFonts w:ascii="Palatino Linotype" w:eastAsia="Times New Roman" w:hAnsi="Palatino Linotype"/>
          <w:sz w:val="18"/>
          <w:szCs w:val="18"/>
          <w:lang w:val="ro-RO" w:eastAsia="ru-RU"/>
        </w:rPr>
        <w:t xml:space="preserve">. La finalizarea procesului de evaluare, consultantul </w:t>
      </w:r>
      <w:r w:rsidRPr="00CE0545">
        <w:rPr>
          <w:rFonts w:ascii="Palatino Linotype" w:eastAsia="Times New Roman" w:hAnsi="Palatino Linotype"/>
          <w:b/>
          <w:i/>
          <w:sz w:val="18"/>
          <w:szCs w:val="18"/>
          <w:lang w:val="ro-RO" w:eastAsia="ru-RU"/>
        </w:rPr>
        <w:t>Oficiului Teritorial</w:t>
      </w:r>
      <w:r w:rsidRPr="00CE0545">
        <w:rPr>
          <w:rFonts w:ascii="Palatino Linotype" w:eastAsia="Times New Roman" w:hAnsi="Palatino Linotype"/>
          <w:sz w:val="18"/>
          <w:szCs w:val="18"/>
          <w:lang w:val="ro-RO" w:eastAsia="ru-RU"/>
        </w:rPr>
        <w:t xml:space="preserve"> întocmeşte actul de evaluare, conform modelului aprobat de Consiliul Naţional. Evaluarea parajuristului are loc în conformitate cu prevederile Regulamentului de activitate al parajuriştilor.</w:t>
      </w:r>
    </w:p>
    <w:p w:rsidR="00237062" w:rsidRPr="00CE0545" w:rsidRDefault="00237062" w:rsidP="00237062">
      <w:pPr>
        <w:spacing w:after="0" w:line="240" w:lineRule="auto"/>
        <w:ind w:left="426" w:hanging="426"/>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4.8.  În schimbul serviciilor prestate de către </w:t>
      </w:r>
      <w:r w:rsidRPr="00CE0545">
        <w:rPr>
          <w:rFonts w:ascii="Palatino Linotype" w:eastAsia="Times New Roman" w:hAnsi="Palatino Linotype"/>
          <w:b/>
          <w:i/>
          <w:sz w:val="18"/>
          <w:szCs w:val="18"/>
          <w:lang w:val="ro-RO" w:eastAsia="ru-RU"/>
        </w:rPr>
        <w:t>Parajurist,</w:t>
      </w:r>
      <w:r w:rsidRPr="00CE0545">
        <w:rPr>
          <w:rFonts w:ascii="Palatino Linotype" w:eastAsia="Times New Roman" w:hAnsi="Palatino Linotype"/>
          <w:sz w:val="18"/>
          <w:szCs w:val="18"/>
          <w:lang w:val="ro-RO" w:eastAsia="ru-RU"/>
        </w:rPr>
        <w:t xml:space="preserve"> </w:t>
      </w:r>
      <w:r w:rsidRPr="00CE0545">
        <w:rPr>
          <w:rFonts w:ascii="Palatino Linotype" w:eastAsia="Times New Roman" w:hAnsi="Palatino Linotype"/>
          <w:b/>
          <w:i/>
          <w:sz w:val="18"/>
          <w:szCs w:val="18"/>
          <w:lang w:val="ro-RO" w:eastAsia="ru-RU"/>
        </w:rPr>
        <w:t>Oficiul Teritorial</w:t>
      </w:r>
      <w:r w:rsidRPr="00CE0545">
        <w:rPr>
          <w:rFonts w:ascii="Palatino Linotype" w:eastAsia="Times New Roman" w:hAnsi="Palatino Linotype"/>
          <w:sz w:val="18"/>
          <w:szCs w:val="18"/>
          <w:lang w:val="ro-RO" w:eastAsia="ru-RU"/>
        </w:rPr>
        <w:t xml:space="preserve"> achită lunar remunerarea în cuantumul aprobat de Consiliul Naţional prin Hotărârea № 4 din 15.02.2013, din contul mijloacelor destinate acordării de asistenţă juridică garantată de stat, dar numai după recepţionarea şi verificarea raportului lunar intermediar de activitate.</w:t>
      </w:r>
    </w:p>
    <w:p w:rsidR="00237062" w:rsidRPr="00CE0545" w:rsidRDefault="00237062" w:rsidP="00237062">
      <w:pPr>
        <w:numPr>
          <w:ilvl w:val="0"/>
          <w:numId w:val="11"/>
        </w:numPr>
        <w:spacing w:after="0" w:line="240" w:lineRule="auto"/>
        <w:jc w:val="both"/>
        <w:rPr>
          <w:rFonts w:ascii="Palatino Linotype" w:eastAsia="Times New Roman" w:hAnsi="Palatino Linotype"/>
          <w:vanish/>
          <w:sz w:val="18"/>
          <w:szCs w:val="18"/>
          <w:lang w:val="ro-RO" w:eastAsia="ru-RU"/>
        </w:rPr>
      </w:pPr>
    </w:p>
    <w:p w:rsidR="00237062" w:rsidRPr="00CE0545" w:rsidRDefault="00237062" w:rsidP="00237062">
      <w:pPr>
        <w:numPr>
          <w:ilvl w:val="0"/>
          <w:numId w:val="11"/>
        </w:numPr>
        <w:spacing w:after="0" w:line="240" w:lineRule="auto"/>
        <w:jc w:val="both"/>
        <w:rPr>
          <w:rFonts w:ascii="Palatino Linotype" w:eastAsia="Times New Roman" w:hAnsi="Palatino Linotype"/>
          <w:vanish/>
          <w:sz w:val="18"/>
          <w:szCs w:val="18"/>
          <w:lang w:val="ro-RO" w:eastAsia="ru-RU"/>
        </w:rPr>
      </w:pPr>
    </w:p>
    <w:p w:rsidR="00237062" w:rsidRPr="00CE0545" w:rsidRDefault="00237062" w:rsidP="00237062">
      <w:pPr>
        <w:spacing w:after="0" w:line="240" w:lineRule="auto"/>
        <w:ind w:left="720"/>
        <w:rPr>
          <w:rFonts w:ascii="Times New Roman" w:eastAsia="Times New Roman" w:hAnsi="Times New Roman"/>
          <w:sz w:val="20"/>
          <w:szCs w:val="20"/>
          <w:lang w:val="ro-RO" w:eastAsia="ru-RU"/>
        </w:rPr>
      </w:pPr>
    </w:p>
    <w:p w:rsidR="00237062" w:rsidRPr="00CE0545" w:rsidRDefault="00237062" w:rsidP="00237062">
      <w:pPr>
        <w:spacing w:after="0" w:line="240" w:lineRule="auto"/>
        <w:ind w:left="720"/>
        <w:rPr>
          <w:rFonts w:ascii="Times New Roman" w:eastAsia="Times New Roman" w:hAnsi="Times New Roman"/>
          <w:sz w:val="20"/>
          <w:szCs w:val="20"/>
          <w:lang w:val="ro-RO" w:eastAsia="ru-RU"/>
        </w:rPr>
      </w:pPr>
    </w:p>
    <w:p w:rsidR="00237062" w:rsidRPr="00CE0545" w:rsidRDefault="00237062" w:rsidP="00237062">
      <w:pPr>
        <w:numPr>
          <w:ilvl w:val="0"/>
          <w:numId w:val="26"/>
        </w:numPr>
        <w:spacing w:after="0" w:line="240" w:lineRule="auto"/>
        <w:rPr>
          <w:rFonts w:ascii="Times New Roman" w:eastAsia="Times New Roman" w:hAnsi="Times New Roman"/>
          <w:b/>
          <w:sz w:val="20"/>
          <w:szCs w:val="20"/>
          <w:lang w:val="ro-RO" w:eastAsia="ru-RU"/>
        </w:rPr>
      </w:pPr>
      <w:r w:rsidRPr="00CE0545">
        <w:rPr>
          <w:rFonts w:ascii="Palatino Linotype" w:eastAsia="Times New Roman" w:hAnsi="Palatino Linotype"/>
          <w:b/>
          <w:sz w:val="18"/>
          <w:szCs w:val="18"/>
          <w:lang w:val="ro-RO" w:eastAsia="ru-RU"/>
        </w:rPr>
        <w:t>TERMENUL ŞI ÎNCETAREA CONTRACTULUI</w:t>
      </w:r>
    </w:p>
    <w:p w:rsidR="00237062" w:rsidRPr="00CE0545" w:rsidRDefault="00237062" w:rsidP="00237062">
      <w:pPr>
        <w:numPr>
          <w:ilvl w:val="1"/>
          <w:numId w:val="26"/>
        </w:numPr>
        <w:spacing w:after="0" w:line="240" w:lineRule="auto"/>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Prezentul contract intr</w:t>
      </w:r>
      <w:r w:rsidR="00094629">
        <w:rPr>
          <w:rFonts w:ascii="Palatino Linotype" w:eastAsia="Times New Roman" w:hAnsi="Palatino Linotype"/>
          <w:sz w:val="18"/>
          <w:szCs w:val="18"/>
          <w:lang w:val="ro-RO" w:eastAsia="ru-RU"/>
        </w:rPr>
        <w:t>ă în vigoare de la __________________</w:t>
      </w:r>
      <w:r w:rsidRPr="00CE0545">
        <w:rPr>
          <w:rFonts w:ascii="Palatino Linotype" w:eastAsia="Times New Roman" w:hAnsi="Palatino Linotype"/>
          <w:sz w:val="18"/>
          <w:szCs w:val="18"/>
          <w:lang w:val="ro-RO" w:eastAsia="ru-RU"/>
        </w:rPr>
        <w:t xml:space="preserve"> şi este valabil până la </w:t>
      </w:r>
      <w:r w:rsidR="00094629">
        <w:rPr>
          <w:rFonts w:ascii="Palatino Linotype" w:eastAsia="Times New Roman" w:hAnsi="Palatino Linotype"/>
          <w:sz w:val="18"/>
          <w:szCs w:val="18"/>
          <w:lang w:val="ro-RO" w:eastAsia="ru-RU"/>
        </w:rPr>
        <w:t>_________________</w:t>
      </w:r>
      <w:r w:rsidRPr="00CE0545">
        <w:rPr>
          <w:rFonts w:ascii="Palatino Linotype" w:eastAsia="Times New Roman" w:hAnsi="Palatino Linotype"/>
          <w:sz w:val="18"/>
          <w:szCs w:val="18"/>
          <w:lang w:val="ro-RO" w:eastAsia="ru-RU"/>
        </w:rPr>
        <w:t xml:space="preserve">. </w:t>
      </w:r>
    </w:p>
    <w:p w:rsidR="00237062" w:rsidRPr="00CE0545" w:rsidRDefault="00237062" w:rsidP="00237062">
      <w:pPr>
        <w:numPr>
          <w:ilvl w:val="1"/>
          <w:numId w:val="26"/>
        </w:numPr>
        <w:spacing w:after="0" w:line="240" w:lineRule="auto"/>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Prezentul contract poate fi reziliat oricând înainte de termen cu acordul ambelor părţi.</w:t>
      </w:r>
    </w:p>
    <w:p w:rsidR="00237062" w:rsidRPr="00CE0545" w:rsidRDefault="00237062" w:rsidP="00237062">
      <w:pPr>
        <w:numPr>
          <w:ilvl w:val="1"/>
          <w:numId w:val="26"/>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Prezentul contract poate fi reziliat înainte de termen de către </w:t>
      </w:r>
      <w:r w:rsidRPr="00CE0545">
        <w:rPr>
          <w:rFonts w:ascii="Palatino Linotype" w:eastAsia="Times New Roman" w:hAnsi="Palatino Linotype"/>
          <w:b/>
          <w:i/>
          <w:sz w:val="18"/>
          <w:szCs w:val="18"/>
          <w:lang w:val="ro-RO" w:eastAsia="ru-RU"/>
        </w:rPr>
        <w:t>Parajurist</w:t>
      </w:r>
      <w:r w:rsidRPr="00CE0545">
        <w:rPr>
          <w:rFonts w:ascii="Palatino Linotype" w:eastAsia="Times New Roman" w:hAnsi="Palatino Linotype"/>
          <w:sz w:val="18"/>
          <w:szCs w:val="18"/>
          <w:lang w:val="ro-RO" w:eastAsia="ru-RU"/>
        </w:rPr>
        <w:t xml:space="preserve">, notificând în scris </w:t>
      </w:r>
      <w:r w:rsidRPr="00CE0545">
        <w:rPr>
          <w:rFonts w:ascii="Palatino Linotype" w:eastAsia="Times New Roman" w:hAnsi="Palatino Linotype"/>
          <w:b/>
          <w:i/>
          <w:sz w:val="18"/>
          <w:szCs w:val="18"/>
          <w:lang w:val="ro-RO" w:eastAsia="ru-RU"/>
        </w:rPr>
        <w:t>Oficiul Teritorial</w:t>
      </w:r>
      <w:r w:rsidRPr="00CE0545">
        <w:rPr>
          <w:rFonts w:ascii="Palatino Linotype" w:eastAsia="Times New Roman" w:hAnsi="Palatino Linotype"/>
          <w:sz w:val="18"/>
          <w:szCs w:val="18"/>
          <w:lang w:val="ro-RO" w:eastAsia="ru-RU"/>
        </w:rPr>
        <w:t xml:space="preserve"> cu 14 zile înainte de data rezoluţiunii.</w:t>
      </w:r>
    </w:p>
    <w:p w:rsidR="00237062" w:rsidRPr="00CE0545" w:rsidRDefault="00237062" w:rsidP="00237062">
      <w:pPr>
        <w:numPr>
          <w:ilvl w:val="1"/>
          <w:numId w:val="26"/>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b/>
          <w:i/>
          <w:sz w:val="18"/>
          <w:szCs w:val="18"/>
          <w:lang w:val="ro-RO" w:eastAsia="ru-RU"/>
        </w:rPr>
        <w:lastRenderedPageBreak/>
        <w:t>Oficiul Teritorial</w:t>
      </w:r>
      <w:r w:rsidRPr="00CE0545">
        <w:rPr>
          <w:rFonts w:ascii="Palatino Linotype" w:eastAsia="Times New Roman" w:hAnsi="Palatino Linotype"/>
          <w:sz w:val="18"/>
          <w:szCs w:val="18"/>
          <w:lang w:val="ro-RO" w:eastAsia="ru-RU"/>
        </w:rPr>
        <w:t xml:space="preserve"> poate rezilia contractul înainte de termen, notificând în scris </w:t>
      </w:r>
      <w:r w:rsidRPr="00CE0545">
        <w:rPr>
          <w:rFonts w:ascii="Palatino Linotype" w:eastAsia="Times New Roman" w:hAnsi="Palatino Linotype"/>
          <w:b/>
          <w:i/>
          <w:sz w:val="18"/>
          <w:szCs w:val="18"/>
          <w:lang w:val="ro-RO" w:eastAsia="ru-RU"/>
        </w:rPr>
        <w:t xml:space="preserve">Parajuristul </w:t>
      </w:r>
      <w:r w:rsidRPr="00CE0545">
        <w:rPr>
          <w:rFonts w:ascii="Palatino Linotype" w:eastAsia="Times New Roman" w:hAnsi="Palatino Linotype"/>
          <w:sz w:val="18"/>
          <w:szCs w:val="18"/>
          <w:lang w:val="ro-RO" w:eastAsia="ru-RU"/>
        </w:rPr>
        <w:t xml:space="preserve">cu 7 zile înainte de data rezoluţiunii, în cazul rezultatului nesatisfăcător al monitorizării şi evaluării </w:t>
      </w:r>
      <w:r w:rsidRPr="00CE0545">
        <w:rPr>
          <w:rFonts w:ascii="Palatino Linotype" w:eastAsia="Times New Roman" w:hAnsi="Palatino Linotype"/>
          <w:b/>
          <w:i/>
          <w:sz w:val="18"/>
          <w:szCs w:val="18"/>
          <w:lang w:val="ro-RO" w:eastAsia="ru-RU"/>
        </w:rPr>
        <w:t>Parajuristului</w:t>
      </w:r>
      <w:r w:rsidRPr="00CE0545">
        <w:rPr>
          <w:rFonts w:ascii="Palatino Linotype" w:eastAsia="Times New Roman" w:hAnsi="Palatino Linotype"/>
          <w:sz w:val="18"/>
          <w:szCs w:val="18"/>
          <w:lang w:val="ro-RO" w:eastAsia="ru-RU"/>
        </w:rPr>
        <w:t>.</w:t>
      </w:r>
    </w:p>
    <w:p w:rsidR="00237062" w:rsidRPr="00CE0545" w:rsidRDefault="00237062" w:rsidP="00237062">
      <w:pPr>
        <w:spacing w:after="0" w:line="240" w:lineRule="auto"/>
        <w:rPr>
          <w:rFonts w:ascii="Palatino Linotype" w:eastAsia="Times New Roman" w:hAnsi="Palatino Linotype"/>
          <w:sz w:val="18"/>
          <w:szCs w:val="18"/>
          <w:lang w:val="ro-RO" w:eastAsia="ru-RU"/>
        </w:rPr>
      </w:pPr>
    </w:p>
    <w:p w:rsidR="00237062" w:rsidRPr="00CE0545" w:rsidRDefault="00237062" w:rsidP="00237062">
      <w:pPr>
        <w:numPr>
          <w:ilvl w:val="0"/>
          <w:numId w:val="26"/>
        </w:numPr>
        <w:spacing w:after="0" w:line="240" w:lineRule="auto"/>
        <w:rPr>
          <w:rFonts w:ascii="Times New Roman" w:eastAsia="Times New Roman" w:hAnsi="Times New Roman"/>
          <w:b/>
          <w:sz w:val="20"/>
          <w:szCs w:val="20"/>
          <w:lang w:val="ro-RO" w:eastAsia="ru-RU"/>
        </w:rPr>
      </w:pPr>
      <w:r w:rsidRPr="00CE0545">
        <w:rPr>
          <w:rFonts w:ascii="Palatino Linotype" w:eastAsia="Times New Roman" w:hAnsi="Palatino Linotype"/>
          <w:b/>
          <w:bCs/>
          <w:sz w:val="18"/>
          <w:szCs w:val="18"/>
          <w:lang w:val="ro-RO" w:eastAsia="ru-RU"/>
        </w:rPr>
        <w:t>DISPOZIŢII FINALE</w:t>
      </w:r>
    </w:p>
    <w:p w:rsidR="00237062" w:rsidRPr="00CE0545" w:rsidRDefault="00237062" w:rsidP="00237062">
      <w:pPr>
        <w:numPr>
          <w:ilvl w:val="1"/>
          <w:numId w:val="26"/>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Prezentul contract este întocmit în două exemplare, în limba de stat, care dispun de aceeaşi valoare juridică, câte un exemplar pentru fiecare parte.</w:t>
      </w:r>
    </w:p>
    <w:p w:rsidR="00237062" w:rsidRPr="00CE0545" w:rsidRDefault="00237062" w:rsidP="00237062">
      <w:pPr>
        <w:numPr>
          <w:ilvl w:val="1"/>
          <w:numId w:val="26"/>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Părţile garantează confidenţialitatea informaţiei obţinute reciproc în procesul de executare a prezentului contract.</w:t>
      </w:r>
    </w:p>
    <w:p w:rsidR="00237062" w:rsidRPr="00CE0545" w:rsidRDefault="00237062" w:rsidP="00237062">
      <w:pPr>
        <w:numPr>
          <w:ilvl w:val="1"/>
          <w:numId w:val="26"/>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Nici o modificare a prezentului contract nu va intra în vigoare, decât dacă va fi întocmită în scris şi semnată de ambele părţi. Toate documentele anexate la prezentul contract constituie parte integrantă a acestuia.</w:t>
      </w:r>
    </w:p>
    <w:p w:rsidR="00237062" w:rsidRPr="00CE0545" w:rsidRDefault="00237062" w:rsidP="00237062">
      <w:pPr>
        <w:numPr>
          <w:ilvl w:val="1"/>
          <w:numId w:val="26"/>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Situaţiile care nu sunt reglementate de prezentul contract, se soluţionează în conformitate cu legislaţia în vigoare a Republicii Moldova şi Regulamentele aprobate de către Consiliul Naţional pentru Asistenţa Juridică Garantată de Stat.</w:t>
      </w:r>
    </w:p>
    <w:p w:rsidR="00237062" w:rsidRPr="00CE0545" w:rsidRDefault="00237062" w:rsidP="00237062">
      <w:pPr>
        <w:numPr>
          <w:ilvl w:val="1"/>
          <w:numId w:val="26"/>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Litigiile apărute în legătură cu interpretarea şi executarea prezentului contract se vor soluţiona pe cale amiabilă.</w:t>
      </w:r>
    </w:p>
    <w:p w:rsidR="00237062" w:rsidRPr="00CE0545" w:rsidRDefault="00237062" w:rsidP="00237062">
      <w:pPr>
        <w:numPr>
          <w:ilvl w:val="1"/>
          <w:numId w:val="26"/>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În cazul în care nu se va ajunge la un numitor comun, orice litigiu sau pretenţie apărută din/sau în legătură cu prezentul contract, va fi soluţionată de organele şi instanţele de judecată competente ale Republicii Moldova.</w:t>
      </w:r>
    </w:p>
    <w:p w:rsidR="00237062" w:rsidRPr="00CE0545" w:rsidRDefault="00237062" w:rsidP="00237062">
      <w:pPr>
        <w:spacing w:after="0" w:line="240" w:lineRule="auto"/>
        <w:ind w:left="720"/>
        <w:rPr>
          <w:rFonts w:ascii="Times New Roman" w:eastAsia="Times New Roman" w:hAnsi="Times New Roman"/>
          <w:sz w:val="20"/>
          <w:szCs w:val="20"/>
          <w:lang w:val="ro-RO" w:eastAsia="ru-RU"/>
        </w:rPr>
      </w:pPr>
    </w:p>
    <w:p w:rsidR="00237062" w:rsidRPr="00CE0545" w:rsidRDefault="00237062" w:rsidP="00237062">
      <w:pPr>
        <w:numPr>
          <w:ilvl w:val="0"/>
          <w:numId w:val="26"/>
        </w:numPr>
        <w:spacing w:after="0" w:line="240" w:lineRule="auto"/>
        <w:rPr>
          <w:rFonts w:ascii="Times New Roman" w:eastAsia="Times New Roman" w:hAnsi="Times New Roman"/>
          <w:b/>
          <w:sz w:val="20"/>
          <w:szCs w:val="20"/>
          <w:lang w:val="ro-RO" w:eastAsia="ru-RU"/>
        </w:rPr>
      </w:pPr>
      <w:r w:rsidRPr="00CE0545">
        <w:rPr>
          <w:rFonts w:ascii="Palatino Linotype" w:eastAsia="Times New Roman" w:hAnsi="Palatino Linotype"/>
          <w:b/>
          <w:bCs/>
          <w:sz w:val="18"/>
          <w:szCs w:val="18"/>
          <w:lang w:val="ro-RO" w:eastAsia="ru-RU"/>
        </w:rPr>
        <w:t>ADRESA JURIDICĂ ŞI RECHIZITLE PĂRŢILOR</w:t>
      </w:r>
    </w:p>
    <w:p w:rsidR="00237062" w:rsidRPr="00CE0545" w:rsidRDefault="00237062" w:rsidP="00237062">
      <w:pPr>
        <w:spacing w:after="0" w:line="240" w:lineRule="auto"/>
        <w:rPr>
          <w:rFonts w:ascii="Times New Roman" w:eastAsia="Times New Roman" w:hAnsi="Times New Roman"/>
          <w:sz w:val="20"/>
          <w:szCs w:val="20"/>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8"/>
        <w:gridCol w:w="236"/>
        <w:gridCol w:w="4984"/>
      </w:tblGrid>
      <w:tr w:rsidR="00CE0545" w:rsidRPr="00736F73" w:rsidTr="00A0799C">
        <w:tc>
          <w:tcPr>
            <w:tcW w:w="5148" w:type="dxa"/>
          </w:tcPr>
          <w:p w:rsidR="00237062" w:rsidRPr="00CE0545" w:rsidRDefault="00237062" w:rsidP="00237062">
            <w:pPr>
              <w:keepNext/>
              <w:spacing w:after="0" w:line="240" w:lineRule="auto"/>
              <w:jc w:val="center"/>
              <w:outlineLvl w:val="0"/>
              <w:rPr>
                <w:rFonts w:ascii="Palatino Linotype" w:eastAsia="Times New Roman" w:hAnsi="Palatino Linotype"/>
                <w:b/>
                <w:sz w:val="16"/>
                <w:szCs w:val="16"/>
                <w:lang w:val="ro-RO" w:eastAsia="ru-RU"/>
              </w:rPr>
            </w:pPr>
            <w:r w:rsidRPr="00CE0545">
              <w:rPr>
                <w:rFonts w:ascii="Palatino Linotype" w:eastAsia="Times New Roman" w:hAnsi="Palatino Linotype"/>
                <w:b/>
                <w:sz w:val="16"/>
                <w:szCs w:val="16"/>
                <w:lang w:val="ro-RO" w:eastAsia="ru-RU"/>
              </w:rPr>
              <w:t>OFICIUL TERITORIAL ______________ al C.N.A.J.G.S.</w:t>
            </w:r>
          </w:p>
        </w:tc>
        <w:tc>
          <w:tcPr>
            <w:tcW w:w="236" w:type="dxa"/>
          </w:tcPr>
          <w:p w:rsidR="00237062" w:rsidRPr="00CE0545" w:rsidRDefault="00237062" w:rsidP="00237062">
            <w:pPr>
              <w:spacing w:after="0" w:line="240" w:lineRule="auto"/>
              <w:jc w:val="both"/>
              <w:rPr>
                <w:rFonts w:ascii="Palatino Linotype" w:eastAsia="Times New Roman" w:hAnsi="Palatino Linotype"/>
                <w:b/>
                <w:sz w:val="18"/>
                <w:szCs w:val="18"/>
                <w:lang w:val="ro-RO" w:eastAsia="ru-RU"/>
              </w:rPr>
            </w:pPr>
          </w:p>
        </w:tc>
        <w:tc>
          <w:tcPr>
            <w:tcW w:w="4984" w:type="dxa"/>
          </w:tcPr>
          <w:p w:rsidR="00237062" w:rsidRPr="00CE0545" w:rsidRDefault="00237062" w:rsidP="00237062">
            <w:pPr>
              <w:keepNext/>
              <w:spacing w:after="0" w:line="240" w:lineRule="auto"/>
              <w:jc w:val="center"/>
              <w:outlineLvl w:val="0"/>
              <w:rPr>
                <w:rFonts w:ascii="Palatino Linotype" w:eastAsia="Times New Roman" w:hAnsi="Palatino Linotype"/>
                <w:b/>
                <w:sz w:val="16"/>
                <w:szCs w:val="16"/>
                <w:lang w:val="ro-RO" w:eastAsia="ru-RU"/>
              </w:rPr>
            </w:pPr>
            <w:r w:rsidRPr="00CE0545">
              <w:rPr>
                <w:rFonts w:ascii="Palatino Linotype" w:eastAsia="Times New Roman" w:hAnsi="Palatino Linotype"/>
                <w:b/>
                <w:sz w:val="16"/>
                <w:szCs w:val="16"/>
                <w:lang w:val="ro-RO" w:eastAsia="ru-RU"/>
              </w:rPr>
              <w:t>PARAJURIST</w:t>
            </w:r>
          </w:p>
        </w:tc>
      </w:tr>
      <w:tr w:rsidR="00237062" w:rsidRPr="00736F73" w:rsidTr="00A0799C">
        <w:trPr>
          <w:trHeight w:val="2291"/>
        </w:trPr>
        <w:tc>
          <w:tcPr>
            <w:tcW w:w="5148" w:type="dxa"/>
          </w:tcPr>
          <w:p w:rsidR="00237062" w:rsidRPr="00CE0545" w:rsidRDefault="00237062" w:rsidP="00237062">
            <w:pPr>
              <w:spacing w:after="0" w:line="240" w:lineRule="auto"/>
              <w:jc w:val="both"/>
              <w:rPr>
                <w:rFonts w:ascii="Palatino Linotype" w:eastAsia="Times New Roman" w:hAnsi="Palatino Linotype"/>
                <w:b/>
                <w:sz w:val="16"/>
                <w:szCs w:val="16"/>
                <w:lang w:val="ro-RO" w:eastAsia="ru-RU"/>
              </w:rPr>
            </w:pPr>
          </w:p>
          <w:p w:rsidR="00237062" w:rsidRPr="00CE0545" w:rsidRDefault="00237062" w:rsidP="00237062">
            <w:pPr>
              <w:spacing w:after="0" w:line="240" w:lineRule="auto"/>
              <w:jc w:val="both"/>
              <w:rPr>
                <w:rFonts w:ascii="Palatino Linotype" w:eastAsia="Times New Roman" w:hAnsi="Palatino Linotype"/>
                <w:sz w:val="16"/>
                <w:szCs w:val="16"/>
                <w:lang w:val="ro-RO" w:eastAsia="ru-RU"/>
              </w:rPr>
            </w:pPr>
            <w:r w:rsidRPr="00CE0545">
              <w:rPr>
                <w:rFonts w:ascii="Palatino Linotype" w:eastAsia="Times New Roman" w:hAnsi="Palatino Linotype"/>
                <w:b/>
                <w:sz w:val="16"/>
                <w:szCs w:val="16"/>
                <w:lang w:val="ro-RO" w:eastAsia="ru-RU"/>
              </w:rPr>
              <w:t>Adresa</w:t>
            </w:r>
            <w:r w:rsidRPr="00CE0545">
              <w:rPr>
                <w:rFonts w:ascii="Palatino Linotype" w:eastAsia="Times New Roman" w:hAnsi="Palatino Linotype"/>
                <w:sz w:val="16"/>
                <w:szCs w:val="16"/>
                <w:lang w:val="ro-RO" w:eastAsia="ru-RU"/>
              </w:rPr>
              <w:t xml:space="preserve">: </w:t>
            </w:r>
            <w:r w:rsidRPr="00CE0545">
              <w:rPr>
                <w:rFonts w:ascii="Palatino Linotype" w:eastAsia="Times New Roman" w:hAnsi="Palatino Linotype"/>
                <w:sz w:val="16"/>
                <w:szCs w:val="16"/>
                <w:u w:val="single"/>
                <w:lang w:val="ro-RO" w:eastAsia="ru-RU"/>
              </w:rPr>
              <w:t>_______________________________________</w:t>
            </w:r>
          </w:p>
          <w:p w:rsidR="00237062" w:rsidRPr="00CE0545" w:rsidRDefault="00237062" w:rsidP="00237062">
            <w:pPr>
              <w:spacing w:after="0" w:line="240" w:lineRule="auto"/>
              <w:jc w:val="both"/>
              <w:rPr>
                <w:rFonts w:ascii="Palatino Linotype" w:eastAsia="Times New Roman" w:hAnsi="Palatino Linotype"/>
                <w:sz w:val="16"/>
                <w:szCs w:val="16"/>
                <w:lang w:val="ro-RO" w:eastAsia="ru-RU"/>
              </w:rPr>
            </w:pPr>
            <w:r w:rsidRPr="00CE0545">
              <w:rPr>
                <w:rFonts w:ascii="Palatino Linotype" w:eastAsia="Times New Roman" w:hAnsi="Palatino Linotype"/>
                <w:b/>
                <w:sz w:val="16"/>
                <w:szCs w:val="16"/>
                <w:lang w:val="ro-RO" w:eastAsia="ru-RU"/>
              </w:rPr>
              <w:t>Cod fiscal / IDNO</w:t>
            </w:r>
            <w:r w:rsidRPr="00CE0545">
              <w:rPr>
                <w:rFonts w:ascii="Palatino Linotype" w:eastAsia="Times New Roman" w:hAnsi="Palatino Linotype"/>
                <w:sz w:val="16"/>
                <w:szCs w:val="16"/>
                <w:lang w:val="ro-RO" w:eastAsia="ru-RU"/>
              </w:rPr>
              <w:t xml:space="preserve">: </w:t>
            </w:r>
            <w:r w:rsidRPr="00CE0545">
              <w:rPr>
                <w:rFonts w:ascii="Palatino Linotype" w:eastAsia="Times New Roman" w:hAnsi="Palatino Linotype"/>
                <w:sz w:val="16"/>
                <w:szCs w:val="16"/>
                <w:u w:val="single"/>
                <w:lang w:val="ro-RO" w:eastAsia="ru-RU"/>
              </w:rPr>
              <w:t>________________________</w:t>
            </w:r>
          </w:p>
          <w:p w:rsidR="00237062" w:rsidRPr="00CE0545" w:rsidRDefault="00237062" w:rsidP="00237062">
            <w:pPr>
              <w:spacing w:after="0" w:line="240" w:lineRule="auto"/>
              <w:jc w:val="both"/>
              <w:rPr>
                <w:rFonts w:ascii="Palatino Linotype" w:eastAsia="Times New Roman" w:hAnsi="Palatino Linotype"/>
                <w:sz w:val="16"/>
                <w:szCs w:val="16"/>
                <w:u w:val="single"/>
                <w:lang w:val="ro-RO" w:eastAsia="ru-RU"/>
              </w:rPr>
            </w:pPr>
            <w:r w:rsidRPr="00CE0545">
              <w:rPr>
                <w:rFonts w:ascii="Palatino Linotype" w:eastAsia="Times New Roman" w:hAnsi="Palatino Linotype"/>
                <w:b/>
                <w:sz w:val="16"/>
                <w:szCs w:val="16"/>
                <w:lang w:val="ro-RO" w:eastAsia="ru-RU"/>
              </w:rPr>
              <w:t>Denumirea băncii</w:t>
            </w:r>
            <w:r w:rsidRPr="00CE0545">
              <w:rPr>
                <w:rFonts w:ascii="Palatino Linotype" w:eastAsia="Times New Roman" w:hAnsi="Palatino Linotype"/>
                <w:sz w:val="16"/>
                <w:szCs w:val="16"/>
                <w:lang w:val="ro-RO" w:eastAsia="ru-RU"/>
              </w:rPr>
              <w:t xml:space="preserve">: </w:t>
            </w:r>
            <w:r w:rsidRPr="00CE0545">
              <w:rPr>
                <w:rFonts w:ascii="Palatino Linotype" w:eastAsia="Times New Roman" w:hAnsi="Palatino Linotype"/>
                <w:sz w:val="16"/>
                <w:szCs w:val="16"/>
                <w:u w:val="single"/>
                <w:lang w:val="ro-RO" w:eastAsia="ru-RU"/>
              </w:rPr>
              <w:t>______________________________</w:t>
            </w:r>
          </w:p>
          <w:p w:rsidR="00237062" w:rsidRPr="00CE0545" w:rsidRDefault="00237062" w:rsidP="00237062">
            <w:pPr>
              <w:spacing w:after="0" w:line="240" w:lineRule="auto"/>
              <w:jc w:val="both"/>
              <w:rPr>
                <w:rFonts w:ascii="Palatino Linotype" w:eastAsia="Times New Roman" w:hAnsi="Palatino Linotype"/>
                <w:sz w:val="16"/>
                <w:szCs w:val="16"/>
                <w:lang w:val="ro-RO" w:eastAsia="ru-RU"/>
              </w:rPr>
            </w:pPr>
            <w:r w:rsidRPr="00CE0545">
              <w:rPr>
                <w:rFonts w:ascii="Palatino Linotype" w:eastAsia="Times New Roman" w:hAnsi="Palatino Linotype"/>
                <w:b/>
                <w:sz w:val="16"/>
                <w:szCs w:val="16"/>
                <w:lang w:val="ro-RO" w:eastAsia="ru-RU"/>
              </w:rPr>
              <w:t>Codul băncii</w:t>
            </w:r>
            <w:r w:rsidRPr="00CE0545">
              <w:rPr>
                <w:rFonts w:ascii="Palatino Linotype" w:eastAsia="Times New Roman" w:hAnsi="Palatino Linotype"/>
                <w:sz w:val="16"/>
                <w:szCs w:val="16"/>
                <w:lang w:val="ro-RO" w:eastAsia="ru-RU"/>
              </w:rPr>
              <w:t xml:space="preserve">: </w:t>
            </w:r>
            <w:r w:rsidRPr="00CE0545">
              <w:rPr>
                <w:rFonts w:ascii="Palatino Linotype" w:eastAsia="Times New Roman" w:hAnsi="Palatino Linotype"/>
                <w:sz w:val="16"/>
                <w:szCs w:val="16"/>
                <w:u w:val="single"/>
                <w:lang w:val="ro-RO" w:eastAsia="ru-RU"/>
              </w:rPr>
              <w:t>____________________</w:t>
            </w:r>
          </w:p>
          <w:p w:rsidR="00237062" w:rsidRPr="00CE0545" w:rsidRDefault="00237062" w:rsidP="00237062">
            <w:pPr>
              <w:framePr w:hSpace="180" w:wrap="around" w:vAnchor="text" w:hAnchor="margin" w:xAlign="center" w:y="103"/>
              <w:spacing w:after="0" w:line="240" w:lineRule="auto"/>
              <w:jc w:val="both"/>
              <w:rPr>
                <w:rFonts w:ascii="Palatino Linotype" w:eastAsia="Times New Roman" w:hAnsi="Palatino Linotype"/>
                <w:sz w:val="16"/>
                <w:szCs w:val="16"/>
                <w:lang w:val="ro-RO" w:eastAsia="ru-RU"/>
              </w:rPr>
            </w:pPr>
            <w:r w:rsidRPr="00CE0545">
              <w:rPr>
                <w:rFonts w:ascii="Palatino Linotype" w:eastAsia="Times New Roman" w:hAnsi="Palatino Linotype"/>
                <w:b/>
                <w:sz w:val="16"/>
                <w:szCs w:val="16"/>
                <w:lang w:val="ro-RO" w:eastAsia="ru-RU"/>
              </w:rPr>
              <w:t>Cont trezoreal</w:t>
            </w:r>
            <w:r w:rsidRPr="00CE0545">
              <w:rPr>
                <w:rFonts w:ascii="Palatino Linotype" w:eastAsia="Times New Roman" w:hAnsi="Palatino Linotype"/>
                <w:sz w:val="16"/>
                <w:szCs w:val="16"/>
                <w:lang w:val="ro-RO" w:eastAsia="ru-RU"/>
              </w:rPr>
              <w:t xml:space="preserve">: </w:t>
            </w:r>
            <w:r w:rsidRPr="00CE0545">
              <w:rPr>
                <w:rFonts w:ascii="Palatino Linotype" w:eastAsia="Times New Roman" w:hAnsi="Palatino Linotype"/>
                <w:sz w:val="16"/>
                <w:szCs w:val="16"/>
                <w:u w:val="single"/>
                <w:lang w:val="ro-RO" w:eastAsia="ru-RU"/>
              </w:rPr>
              <w:t>______________________</w:t>
            </w: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b/>
                <w:sz w:val="16"/>
                <w:szCs w:val="16"/>
                <w:lang w:val="ro-RO" w:eastAsia="ru-RU"/>
              </w:rPr>
              <w:t>Adresa poştală a băncii</w:t>
            </w:r>
            <w:r w:rsidRPr="00CE0545">
              <w:rPr>
                <w:rFonts w:ascii="Palatino Linotype" w:eastAsia="Times New Roman" w:hAnsi="Palatino Linotype"/>
                <w:sz w:val="16"/>
                <w:szCs w:val="16"/>
                <w:lang w:val="ro-RO" w:eastAsia="ru-RU"/>
              </w:rPr>
              <w:t xml:space="preserve">: </w:t>
            </w:r>
            <w:r w:rsidRPr="00CE0545">
              <w:rPr>
                <w:rFonts w:ascii="Palatino Linotype" w:eastAsia="Times New Roman" w:hAnsi="Palatino Linotype"/>
                <w:sz w:val="16"/>
                <w:szCs w:val="16"/>
                <w:u w:val="single"/>
                <w:lang w:val="ro-RO" w:eastAsia="ru-RU"/>
              </w:rPr>
              <w:t>_______________________________</w:t>
            </w:r>
          </w:p>
        </w:tc>
        <w:tc>
          <w:tcPr>
            <w:tcW w:w="236" w:type="dxa"/>
          </w:tcPr>
          <w:p w:rsidR="00237062" w:rsidRPr="00CE0545" w:rsidRDefault="00237062" w:rsidP="00237062">
            <w:pPr>
              <w:spacing w:after="0" w:line="240" w:lineRule="auto"/>
              <w:jc w:val="both"/>
              <w:rPr>
                <w:rFonts w:ascii="Palatino Linotype" w:eastAsia="Times New Roman" w:hAnsi="Palatino Linotype"/>
                <w:b/>
                <w:sz w:val="18"/>
                <w:szCs w:val="18"/>
                <w:lang w:val="ro-RO" w:eastAsia="ru-RU"/>
              </w:rPr>
            </w:pPr>
          </w:p>
        </w:tc>
        <w:tc>
          <w:tcPr>
            <w:tcW w:w="4984" w:type="dxa"/>
          </w:tcPr>
          <w:p w:rsidR="00237062" w:rsidRPr="00CE0545" w:rsidRDefault="00237062" w:rsidP="00237062">
            <w:pPr>
              <w:spacing w:after="0" w:line="240" w:lineRule="auto"/>
              <w:jc w:val="both"/>
              <w:rPr>
                <w:rFonts w:ascii="Palatino Linotype" w:eastAsia="Times New Roman" w:hAnsi="Palatino Linotype"/>
                <w:b/>
                <w:sz w:val="16"/>
                <w:szCs w:val="16"/>
                <w:lang w:val="ro-RO" w:eastAsia="ru-RU"/>
              </w:rPr>
            </w:pPr>
          </w:p>
          <w:p w:rsidR="00237062" w:rsidRPr="00CE0545" w:rsidRDefault="00237062" w:rsidP="00237062">
            <w:pPr>
              <w:spacing w:after="0" w:line="240" w:lineRule="auto"/>
              <w:jc w:val="both"/>
              <w:rPr>
                <w:rFonts w:ascii="Palatino Linotype" w:eastAsia="Times New Roman" w:hAnsi="Palatino Linotype"/>
                <w:sz w:val="16"/>
                <w:szCs w:val="16"/>
                <w:u w:val="single"/>
                <w:lang w:val="ro-RO" w:eastAsia="ru-RU"/>
              </w:rPr>
            </w:pPr>
            <w:r w:rsidRPr="00CE0545">
              <w:rPr>
                <w:rFonts w:ascii="Palatino Linotype" w:eastAsia="Times New Roman" w:hAnsi="Palatino Linotype"/>
                <w:b/>
                <w:sz w:val="16"/>
                <w:szCs w:val="16"/>
                <w:lang w:val="ro-RO" w:eastAsia="ru-RU"/>
              </w:rPr>
              <w:t>Numele, prenumele</w:t>
            </w:r>
            <w:r w:rsidRPr="00CE0545">
              <w:rPr>
                <w:rFonts w:ascii="Palatino Linotype" w:eastAsia="Times New Roman" w:hAnsi="Palatino Linotype"/>
                <w:sz w:val="16"/>
                <w:szCs w:val="16"/>
                <w:lang w:val="ro-RO" w:eastAsia="ru-RU"/>
              </w:rPr>
              <w:t xml:space="preserve">:  </w:t>
            </w:r>
            <w:r w:rsidRPr="00CE0545">
              <w:rPr>
                <w:rFonts w:ascii="Palatino Linotype" w:eastAsia="Times New Roman" w:hAnsi="Palatino Linotype"/>
                <w:sz w:val="16"/>
                <w:szCs w:val="16"/>
                <w:u w:val="single"/>
                <w:lang w:val="ro-RO" w:eastAsia="ru-RU"/>
              </w:rPr>
              <w:t xml:space="preserve">__________________________________                          </w:t>
            </w:r>
          </w:p>
          <w:p w:rsidR="00237062" w:rsidRPr="00CE0545" w:rsidRDefault="00237062" w:rsidP="00237062">
            <w:pPr>
              <w:spacing w:after="0" w:line="240" w:lineRule="auto"/>
              <w:jc w:val="both"/>
              <w:rPr>
                <w:rFonts w:ascii="Palatino Linotype" w:eastAsia="Times New Roman" w:hAnsi="Palatino Linotype"/>
                <w:sz w:val="16"/>
                <w:szCs w:val="16"/>
                <w:lang w:val="ro-RO" w:eastAsia="ru-RU"/>
              </w:rPr>
            </w:pPr>
            <w:r w:rsidRPr="00CE0545">
              <w:rPr>
                <w:rFonts w:ascii="Palatino Linotype" w:eastAsia="Times New Roman" w:hAnsi="Palatino Linotype"/>
                <w:b/>
                <w:sz w:val="16"/>
                <w:szCs w:val="16"/>
                <w:lang w:val="ro-RO" w:eastAsia="ru-RU"/>
              </w:rPr>
              <w:t>IDNP</w:t>
            </w:r>
            <w:r w:rsidRPr="00CE0545">
              <w:rPr>
                <w:rFonts w:ascii="Palatino Linotype" w:eastAsia="Times New Roman" w:hAnsi="Palatino Linotype"/>
                <w:sz w:val="16"/>
                <w:szCs w:val="16"/>
                <w:lang w:val="ro-RO" w:eastAsia="ru-RU"/>
              </w:rPr>
              <w:t>________________________________________________</w:t>
            </w:r>
          </w:p>
          <w:p w:rsidR="00237062" w:rsidRPr="00CE0545" w:rsidRDefault="00237062" w:rsidP="00237062">
            <w:pPr>
              <w:spacing w:after="0" w:line="240" w:lineRule="auto"/>
              <w:jc w:val="both"/>
              <w:rPr>
                <w:rFonts w:ascii="Palatino Linotype" w:eastAsia="Times New Roman" w:hAnsi="Palatino Linotype"/>
                <w:sz w:val="16"/>
                <w:szCs w:val="16"/>
                <w:lang w:val="ro-RO" w:eastAsia="ru-RU"/>
              </w:rPr>
            </w:pPr>
            <w:r w:rsidRPr="00CE0545">
              <w:rPr>
                <w:rFonts w:ascii="Palatino Linotype" w:eastAsia="Times New Roman" w:hAnsi="Palatino Linotype"/>
                <w:b/>
                <w:sz w:val="16"/>
                <w:szCs w:val="16"/>
                <w:lang w:val="ro-RO" w:eastAsia="ru-RU"/>
              </w:rPr>
              <w:t>Datele actului de identitate</w:t>
            </w:r>
            <w:r w:rsidRPr="00CE0545">
              <w:rPr>
                <w:rFonts w:ascii="Palatino Linotype" w:eastAsia="Times New Roman" w:hAnsi="Palatino Linotype"/>
                <w:sz w:val="16"/>
                <w:szCs w:val="16"/>
                <w:lang w:val="ro-RO" w:eastAsia="ru-RU"/>
              </w:rPr>
              <w:t>:__________________________________</w:t>
            </w:r>
          </w:p>
          <w:p w:rsidR="00237062" w:rsidRPr="00CE0545" w:rsidRDefault="00237062" w:rsidP="00237062">
            <w:pPr>
              <w:spacing w:after="0" w:line="240" w:lineRule="auto"/>
              <w:jc w:val="both"/>
              <w:rPr>
                <w:rFonts w:ascii="Palatino Linotype" w:eastAsia="Times New Roman" w:hAnsi="Palatino Linotype"/>
                <w:sz w:val="16"/>
                <w:szCs w:val="16"/>
                <w:lang w:val="ro-RO" w:eastAsia="ru-RU"/>
              </w:rPr>
            </w:pPr>
            <w:r w:rsidRPr="00CE0545">
              <w:rPr>
                <w:rFonts w:ascii="Palatino Linotype" w:eastAsia="Times New Roman" w:hAnsi="Palatino Linotype"/>
                <w:sz w:val="16"/>
                <w:szCs w:val="16"/>
                <w:lang w:val="ro-RO" w:eastAsia="ru-RU"/>
              </w:rPr>
              <w:t>___________________________________________________________</w:t>
            </w:r>
          </w:p>
          <w:p w:rsidR="00237062" w:rsidRPr="00CE0545" w:rsidRDefault="00237062" w:rsidP="00237062">
            <w:pPr>
              <w:spacing w:after="0" w:line="240" w:lineRule="auto"/>
              <w:jc w:val="both"/>
              <w:rPr>
                <w:rFonts w:ascii="Palatino Linotype" w:eastAsia="Times New Roman" w:hAnsi="Palatino Linotype"/>
                <w:sz w:val="16"/>
                <w:szCs w:val="16"/>
                <w:lang w:val="ro-RO" w:eastAsia="ru-RU"/>
              </w:rPr>
            </w:pPr>
            <w:r w:rsidRPr="00CE0545">
              <w:rPr>
                <w:rFonts w:ascii="Palatino Linotype" w:eastAsia="Times New Roman" w:hAnsi="Palatino Linotype"/>
                <w:b/>
                <w:sz w:val="16"/>
                <w:szCs w:val="16"/>
                <w:lang w:val="ro-RO" w:eastAsia="ru-RU"/>
              </w:rPr>
              <w:t>Domiciliu</w:t>
            </w:r>
            <w:r w:rsidRPr="00CE0545">
              <w:rPr>
                <w:rFonts w:ascii="Palatino Linotype" w:eastAsia="Times New Roman" w:hAnsi="Palatino Linotype"/>
                <w:sz w:val="16"/>
                <w:szCs w:val="16"/>
                <w:lang w:val="ro-RO" w:eastAsia="ru-RU"/>
              </w:rPr>
              <w:t>:________________________________________________</w:t>
            </w:r>
          </w:p>
          <w:p w:rsidR="00237062" w:rsidRPr="00CE0545" w:rsidRDefault="00237062" w:rsidP="00237062">
            <w:pPr>
              <w:spacing w:after="0" w:line="240" w:lineRule="auto"/>
              <w:jc w:val="both"/>
              <w:rPr>
                <w:rFonts w:ascii="Palatino Linotype" w:eastAsia="Times New Roman" w:hAnsi="Palatino Linotype"/>
                <w:sz w:val="16"/>
                <w:szCs w:val="16"/>
                <w:lang w:val="ro-RO" w:eastAsia="ru-RU"/>
              </w:rPr>
            </w:pPr>
            <w:r w:rsidRPr="00CE0545">
              <w:rPr>
                <w:rFonts w:ascii="Palatino Linotype" w:eastAsia="Times New Roman" w:hAnsi="Palatino Linotype"/>
                <w:b/>
                <w:sz w:val="16"/>
                <w:szCs w:val="16"/>
                <w:lang w:val="ro-RO" w:eastAsia="ru-RU"/>
              </w:rPr>
              <w:t>Rechizite bancare</w:t>
            </w:r>
            <w:r w:rsidRPr="00CE0545">
              <w:rPr>
                <w:rFonts w:ascii="Palatino Linotype" w:eastAsia="Times New Roman" w:hAnsi="Palatino Linotype"/>
                <w:sz w:val="16"/>
                <w:szCs w:val="16"/>
                <w:lang w:val="ro-RO" w:eastAsia="ru-RU"/>
              </w:rPr>
              <w:t>:__________________________________________</w:t>
            </w:r>
          </w:p>
          <w:p w:rsidR="00237062" w:rsidRPr="00CE0545" w:rsidRDefault="00237062" w:rsidP="00237062">
            <w:pPr>
              <w:spacing w:after="0" w:line="240" w:lineRule="auto"/>
              <w:jc w:val="both"/>
              <w:rPr>
                <w:rFonts w:ascii="Palatino Linotype" w:eastAsia="Times New Roman" w:hAnsi="Palatino Linotype"/>
                <w:sz w:val="16"/>
                <w:szCs w:val="16"/>
                <w:lang w:val="ro-RO" w:eastAsia="ru-RU"/>
              </w:rPr>
            </w:pPr>
            <w:r w:rsidRPr="00CE0545">
              <w:rPr>
                <w:rFonts w:ascii="Palatino Linotype" w:eastAsia="Times New Roman" w:hAnsi="Palatino Linotype"/>
                <w:sz w:val="16"/>
                <w:szCs w:val="16"/>
                <w:lang w:val="ro-RO" w:eastAsia="ru-RU"/>
              </w:rPr>
              <w:t>_________________________________________________________</w:t>
            </w: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r>
    </w:tbl>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b/>
          <w:sz w:val="18"/>
          <w:szCs w:val="18"/>
          <w:lang w:val="ro-RO" w:eastAsia="ru-RU"/>
        </w:rPr>
        <w:t>Coordonator</w:t>
      </w:r>
      <w:r w:rsidRPr="00CE0545">
        <w:rPr>
          <w:rFonts w:ascii="Palatino Linotype" w:eastAsia="Times New Roman" w:hAnsi="Palatino Linotype"/>
          <w:sz w:val="18"/>
          <w:szCs w:val="18"/>
          <w:lang w:val="ro-RO" w:eastAsia="ru-RU"/>
        </w:rPr>
        <w:t xml:space="preserve">:_________________________________________           </w:t>
      </w:r>
      <w:r w:rsidRPr="00CE0545">
        <w:rPr>
          <w:rFonts w:ascii="Palatino Linotype" w:eastAsia="Times New Roman" w:hAnsi="Palatino Linotype"/>
          <w:b/>
          <w:sz w:val="18"/>
          <w:szCs w:val="18"/>
          <w:lang w:val="ro-RO" w:eastAsia="ru-RU"/>
        </w:rPr>
        <w:t>Parajurist</w:t>
      </w:r>
      <w:r w:rsidRPr="00CE0545">
        <w:rPr>
          <w:rFonts w:ascii="Palatino Linotype" w:eastAsia="Times New Roman" w:hAnsi="Palatino Linotype"/>
          <w:sz w:val="18"/>
          <w:szCs w:val="18"/>
          <w:lang w:val="ro-RO" w:eastAsia="ru-RU"/>
        </w:rPr>
        <w:t>:______________________________________</w:t>
      </w:r>
      <w:r w:rsidRPr="00CE0545">
        <w:rPr>
          <w:rFonts w:ascii="Palatino Linotype" w:eastAsia="Times New Roman" w:hAnsi="Palatino Linotype"/>
          <w:sz w:val="18"/>
          <w:szCs w:val="18"/>
          <w:lang w:val="ro-RO" w:eastAsia="ru-RU"/>
        </w:rPr>
        <w:tab/>
      </w:r>
      <w:r w:rsidRPr="00CE0545">
        <w:rPr>
          <w:rFonts w:ascii="Palatino Linotype" w:eastAsia="Times New Roman" w:hAnsi="Palatino Linotype"/>
          <w:sz w:val="18"/>
          <w:szCs w:val="18"/>
          <w:lang w:val="ro-RO" w:eastAsia="ru-RU"/>
        </w:rPr>
        <w:tab/>
        <w:t xml:space="preserve">                </w:t>
      </w:r>
      <w:r w:rsidRPr="00CE0545">
        <w:rPr>
          <w:rFonts w:ascii="Palatino Linotype" w:eastAsia="Times New Roman" w:hAnsi="Palatino Linotype"/>
          <w:i/>
          <w:sz w:val="16"/>
          <w:szCs w:val="16"/>
          <w:lang w:val="ro-RO" w:eastAsia="ru-RU"/>
        </w:rPr>
        <w:t xml:space="preserve"> (semnătura, ştampila)</w:t>
      </w:r>
      <w:r w:rsidRPr="00CE0545">
        <w:rPr>
          <w:rFonts w:ascii="Palatino Linotype" w:eastAsia="Times New Roman" w:hAnsi="Palatino Linotype"/>
          <w:i/>
          <w:sz w:val="16"/>
          <w:szCs w:val="16"/>
          <w:lang w:val="ro-RO" w:eastAsia="ru-RU"/>
        </w:rPr>
        <w:tab/>
      </w:r>
      <w:r w:rsidRPr="00CE0545">
        <w:rPr>
          <w:rFonts w:ascii="Palatino Linotype" w:eastAsia="Times New Roman" w:hAnsi="Palatino Linotype"/>
          <w:i/>
          <w:sz w:val="16"/>
          <w:szCs w:val="16"/>
          <w:lang w:val="ro-RO" w:eastAsia="ru-RU"/>
        </w:rPr>
        <w:tab/>
      </w:r>
      <w:r w:rsidRPr="00CE0545">
        <w:rPr>
          <w:rFonts w:ascii="Palatino Linotype" w:eastAsia="Times New Roman" w:hAnsi="Palatino Linotype"/>
          <w:i/>
          <w:sz w:val="16"/>
          <w:szCs w:val="16"/>
          <w:lang w:val="ro-RO" w:eastAsia="ru-RU"/>
        </w:rPr>
        <w:tab/>
      </w:r>
      <w:r w:rsidRPr="00CE0545">
        <w:rPr>
          <w:rFonts w:ascii="Palatino Linotype" w:eastAsia="Times New Roman" w:hAnsi="Palatino Linotype"/>
          <w:i/>
          <w:sz w:val="16"/>
          <w:szCs w:val="16"/>
          <w:lang w:val="ro-RO" w:eastAsia="ru-RU"/>
        </w:rPr>
        <w:tab/>
      </w:r>
      <w:r w:rsidRPr="00CE0545">
        <w:rPr>
          <w:rFonts w:ascii="Palatino Linotype" w:eastAsia="Times New Roman" w:hAnsi="Palatino Linotype"/>
          <w:i/>
          <w:sz w:val="16"/>
          <w:szCs w:val="16"/>
          <w:lang w:val="ro-RO" w:eastAsia="ru-RU"/>
        </w:rPr>
        <w:tab/>
        <w:t xml:space="preserve">             (semnătura)</w:t>
      </w: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i/>
          <w:sz w:val="16"/>
          <w:szCs w:val="16"/>
          <w:lang w:val="ro-RO" w:eastAsia="ru-RU"/>
        </w:rPr>
        <w:tab/>
      </w: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rPr>
          <w:rFonts w:ascii="Times New Roman" w:eastAsia="Times New Roman" w:hAnsi="Times New Roman"/>
          <w:sz w:val="20"/>
          <w:szCs w:val="20"/>
          <w:lang w:val="ro-RO" w:eastAsia="ru-RU"/>
        </w:rPr>
      </w:pPr>
    </w:p>
    <w:p w:rsidR="00237062" w:rsidRPr="00CE0545" w:rsidRDefault="00237062" w:rsidP="00237062">
      <w:pPr>
        <w:spacing w:after="0" w:line="240" w:lineRule="auto"/>
        <w:jc w:val="right"/>
        <w:rPr>
          <w:rFonts w:ascii="Times New Roman" w:eastAsia="Times New Roman" w:hAnsi="Times New Roman"/>
          <w:sz w:val="16"/>
          <w:szCs w:val="16"/>
          <w:lang w:val="ro-RO" w:eastAsia="ru-RU"/>
        </w:rPr>
      </w:pPr>
    </w:p>
    <w:p w:rsidR="00237062" w:rsidRPr="00CE0545" w:rsidRDefault="00237062" w:rsidP="00237062">
      <w:pPr>
        <w:spacing w:after="0" w:line="240" w:lineRule="auto"/>
        <w:jc w:val="right"/>
        <w:rPr>
          <w:rFonts w:ascii="Times New Roman" w:eastAsia="Times New Roman" w:hAnsi="Times New Roman"/>
          <w:sz w:val="16"/>
          <w:szCs w:val="16"/>
          <w:lang w:val="ro-RO" w:eastAsia="ru-RU"/>
        </w:rPr>
      </w:pPr>
    </w:p>
    <w:p w:rsidR="00237062" w:rsidRDefault="00237062" w:rsidP="00237062">
      <w:pPr>
        <w:spacing w:after="0" w:line="240" w:lineRule="auto"/>
        <w:jc w:val="right"/>
        <w:rPr>
          <w:rFonts w:ascii="Times New Roman" w:eastAsia="Times New Roman" w:hAnsi="Times New Roman"/>
          <w:sz w:val="16"/>
          <w:szCs w:val="16"/>
          <w:lang w:val="ro-RO" w:eastAsia="ru-RU"/>
        </w:rPr>
      </w:pPr>
    </w:p>
    <w:p w:rsidR="00094629" w:rsidRDefault="00094629" w:rsidP="00237062">
      <w:pPr>
        <w:spacing w:after="0" w:line="240" w:lineRule="auto"/>
        <w:jc w:val="right"/>
        <w:rPr>
          <w:rFonts w:ascii="Times New Roman" w:eastAsia="Times New Roman" w:hAnsi="Times New Roman"/>
          <w:sz w:val="16"/>
          <w:szCs w:val="16"/>
          <w:lang w:val="ro-RO" w:eastAsia="ru-RU"/>
        </w:rPr>
      </w:pPr>
    </w:p>
    <w:p w:rsidR="00094629" w:rsidRPr="00CE0545" w:rsidRDefault="00094629" w:rsidP="00237062">
      <w:pPr>
        <w:spacing w:after="0" w:line="240" w:lineRule="auto"/>
        <w:jc w:val="right"/>
        <w:rPr>
          <w:rFonts w:ascii="Times New Roman" w:eastAsia="Times New Roman" w:hAnsi="Times New Roman"/>
          <w:sz w:val="16"/>
          <w:szCs w:val="16"/>
          <w:lang w:val="ro-RO" w:eastAsia="ru-RU"/>
        </w:rPr>
      </w:pPr>
    </w:p>
    <w:p w:rsidR="00237062" w:rsidRPr="00CE0545" w:rsidRDefault="00237062" w:rsidP="00237062">
      <w:pPr>
        <w:spacing w:after="0" w:line="240" w:lineRule="auto"/>
        <w:jc w:val="right"/>
        <w:rPr>
          <w:rFonts w:ascii="Times New Roman" w:eastAsia="Times New Roman" w:hAnsi="Times New Roman"/>
          <w:sz w:val="16"/>
          <w:szCs w:val="16"/>
          <w:lang w:val="ro-RO" w:eastAsia="ru-RU"/>
        </w:rPr>
      </w:pPr>
      <w:r w:rsidRPr="00CE0545">
        <w:rPr>
          <w:rFonts w:ascii="Times New Roman" w:eastAsia="Times New Roman" w:hAnsi="Times New Roman"/>
          <w:sz w:val="16"/>
          <w:szCs w:val="16"/>
          <w:lang w:val="ro-RO" w:eastAsia="ru-RU"/>
        </w:rPr>
        <w:lastRenderedPageBreak/>
        <w:t>Anexa nr. 1</w:t>
      </w:r>
    </w:p>
    <w:p w:rsidR="00237062" w:rsidRPr="00CE0545" w:rsidRDefault="00237062" w:rsidP="00237062">
      <w:pPr>
        <w:spacing w:after="0" w:line="240" w:lineRule="auto"/>
        <w:jc w:val="right"/>
        <w:rPr>
          <w:rFonts w:ascii="Times New Roman" w:eastAsia="Times New Roman" w:hAnsi="Times New Roman"/>
          <w:sz w:val="16"/>
          <w:szCs w:val="16"/>
          <w:lang w:val="ro-RO" w:eastAsia="ru-RU"/>
        </w:rPr>
      </w:pPr>
      <w:r w:rsidRPr="00CE0545">
        <w:rPr>
          <w:rFonts w:ascii="Times New Roman" w:eastAsia="Times New Roman" w:hAnsi="Times New Roman"/>
          <w:sz w:val="16"/>
          <w:szCs w:val="16"/>
          <w:lang w:val="ro-RO" w:eastAsia="ru-RU"/>
        </w:rPr>
        <w:t>la contractul de prestare a serviciilor de</w:t>
      </w: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r w:rsidRPr="00CE0545">
        <w:rPr>
          <w:rFonts w:ascii="Palatino Linotype" w:eastAsia="Times New Roman" w:hAnsi="Palatino Linotype"/>
          <w:sz w:val="16"/>
          <w:szCs w:val="16"/>
          <w:lang w:val="ro-RO" w:eastAsia="ru-RU"/>
        </w:rPr>
        <w:t xml:space="preserve"> acordare a asistenţei juridice</w:t>
      </w: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r w:rsidRPr="00CE0545">
        <w:rPr>
          <w:rFonts w:ascii="Palatino Linotype" w:eastAsia="Times New Roman" w:hAnsi="Palatino Linotype"/>
          <w:sz w:val="16"/>
          <w:szCs w:val="16"/>
          <w:lang w:val="ro-RO" w:eastAsia="ru-RU"/>
        </w:rPr>
        <w:t>primare garantate de stat</w:t>
      </w: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7108"/>
      </w:tblGrid>
      <w:tr w:rsidR="00CE0545" w:rsidRPr="00736F73" w:rsidTr="00A0799C">
        <w:trPr>
          <w:trHeight w:val="619"/>
        </w:trPr>
        <w:tc>
          <w:tcPr>
            <w:tcW w:w="9286" w:type="dxa"/>
            <w:gridSpan w:val="2"/>
            <w:tcBorders>
              <w:top w:val="nil"/>
              <w:left w:val="nil"/>
              <w:right w:val="nil"/>
            </w:tcBorders>
            <w:shd w:val="clear" w:color="auto" w:fill="C6D9F1"/>
            <w:vAlign w:val="center"/>
          </w:tcPr>
          <w:p w:rsidR="00237062" w:rsidRPr="00CE0545" w:rsidRDefault="00237062" w:rsidP="00237062">
            <w:pPr>
              <w:spacing w:before="240" w:after="240"/>
              <w:jc w:val="center"/>
              <w:rPr>
                <w:rFonts w:ascii="Palatino Linotype" w:eastAsia="Times New Roman" w:hAnsi="Palatino Linotype" w:cs="Calibri"/>
                <w:i/>
                <w:sz w:val="18"/>
                <w:szCs w:val="18"/>
                <w:lang w:val="ro-RO" w:eastAsia="ru-RU"/>
              </w:rPr>
            </w:pPr>
            <w:r w:rsidRPr="00CE0545">
              <w:rPr>
                <w:rFonts w:ascii="Palatino Linotype" w:eastAsia="Times New Roman" w:hAnsi="Palatino Linotype" w:cs="Calibri"/>
                <w:b/>
                <w:sz w:val="18"/>
                <w:szCs w:val="18"/>
                <w:lang w:val="ro-RO" w:eastAsia="ru-RU"/>
              </w:rPr>
              <w:t>FIŞA DE POST A PARAJURISTULUI</w:t>
            </w:r>
          </w:p>
        </w:tc>
      </w:tr>
      <w:tr w:rsidR="00CE0545" w:rsidRPr="00736F73" w:rsidTr="00A0799C">
        <w:tc>
          <w:tcPr>
            <w:tcW w:w="9286" w:type="dxa"/>
            <w:gridSpan w:val="2"/>
            <w:shd w:val="clear" w:color="auto" w:fill="E36C0A"/>
          </w:tcPr>
          <w:p w:rsidR="00237062" w:rsidRPr="00CE0545" w:rsidRDefault="00237062" w:rsidP="00237062">
            <w:pPr>
              <w:spacing w:after="0" w:line="240" w:lineRule="auto"/>
              <w:rPr>
                <w:rFonts w:ascii="Palatino Linotype" w:eastAsia="Times New Roman" w:hAnsi="Palatino Linotype" w:cs="Calibri"/>
                <w:i/>
                <w:sz w:val="18"/>
                <w:szCs w:val="18"/>
                <w:lang w:val="ro-RO" w:eastAsia="ru-RU"/>
              </w:rPr>
            </w:pPr>
          </w:p>
        </w:tc>
      </w:tr>
      <w:tr w:rsidR="00CE0545" w:rsidRPr="00736F73" w:rsidTr="00A0799C">
        <w:tc>
          <w:tcPr>
            <w:tcW w:w="2178" w:type="dxa"/>
            <w:tcBorders>
              <w:left w:val="nil"/>
              <w:right w:val="nil"/>
            </w:tcBorders>
            <w:shd w:val="clear" w:color="auto" w:fill="FFFFFF"/>
          </w:tcPr>
          <w:p w:rsidR="00237062" w:rsidRPr="00CE0545" w:rsidRDefault="00237062" w:rsidP="00237062">
            <w:pPr>
              <w:spacing w:before="120" w:after="120"/>
              <w:rPr>
                <w:rFonts w:ascii="Palatino Linotype" w:eastAsia="Times New Roman" w:hAnsi="Palatino Linotype" w:cs="Calibri"/>
                <w:b/>
                <w:i/>
                <w:sz w:val="18"/>
                <w:szCs w:val="18"/>
                <w:lang w:val="ro-RO" w:eastAsia="ru-RU"/>
              </w:rPr>
            </w:pPr>
          </w:p>
        </w:tc>
        <w:tc>
          <w:tcPr>
            <w:tcW w:w="7108" w:type="dxa"/>
            <w:tcBorders>
              <w:left w:val="nil"/>
              <w:right w:val="nil"/>
            </w:tcBorders>
            <w:vAlign w:val="center"/>
          </w:tcPr>
          <w:p w:rsidR="00237062" w:rsidRPr="00CE0545" w:rsidRDefault="00237062" w:rsidP="00237062">
            <w:pPr>
              <w:spacing w:before="120" w:after="120" w:line="240" w:lineRule="auto"/>
              <w:rPr>
                <w:rFonts w:ascii="Palatino Linotype" w:eastAsia="Times New Roman" w:hAnsi="Palatino Linotype" w:cs="Calibri"/>
                <w:b/>
                <w:sz w:val="18"/>
                <w:szCs w:val="18"/>
                <w:lang w:val="ro-RO" w:eastAsia="ru-RU"/>
              </w:rPr>
            </w:pPr>
          </w:p>
        </w:tc>
      </w:tr>
      <w:tr w:rsidR="00CE0545" w:rsidRPr="00736F73" w:rsidTr="00A0799C">
        <w:trPr>
          <w:trHeight w:val="41"/>
        </w:trPr>
        <w:tc>
          <w:tcPr>
            <w:tcW w:w="9286" w:type="dxa"/>
            <w:gridSpan w:val="2"/>
            <w:shd w:val="clear" w:color="auto" w:fill="E36C0A"/>
          </w:tcPr>
          <w:p w:rsidR="00237062" w:rsidRPr="00CE0545" w:rsidRDefault="00237062" w:rsidP="00237062">
            <w:pPr>
              <w:spacing w:after="0"/>
              <w:rPr>
                <w:rFonts w:ascii="Palatino Linotype" w:eastAsia="Times New Roman" w:hAnsi="Palatino Linotype" w:cs="Calibri"/>
                <w:i/>
                <w:sz w:val="18"/>
                <w:szCs w:val="18"/>
                <w:lang w:val="ro-RO" w:eastAsia="ru-RU"/>
              </w:rPr>
            </w:pPr>
          </w:p>
        </w:tc>
      </w:tr>
      <w:tr w:rsidR="00CE0545" w:rsidRPr="00736F73" w:rsidTr="00A0799C">
        <w:tc>
          <w:tcPr>
            <w:tcW w:w="2178" w:type="dxa"/>
            <w:shd w:val="clear" w:color="auto" w:fill="C6D9F1"/>
          </w:tcPr>
          <w:p w:rsidR="00237062" w:rsidRPr="00CE0545" w:rsidRDefault="00237062" w:rsidP="00237062">
            <w:pPr>
              <w:spacing w:before="120" w:after="120"/>
              <w:rPr>
                <w:rFonts w:ascii="Palatino Linotype" w:eastAsia="Times New Roman" w:hAnsi="Palatino Linotype" w:cs="Calibri"/>
                <w:b/>
                <w:i/>
                <w:sz w:val="18"/>
                <w:szCs w:val="18"/>
                <w:lang w:val="ro-RO" w:eastAsia="ru-RU"/>
              </w:rPr>
            </w:pPr>
            <w:r w:rsidRPr="00CE0545">
              <w:rPr>
                <w:rFonts w:ascii="Palatino Linotype" w:eastAsia="Times New Roman" w:hAnsi="Palatino Linotype" w:cs="Calibri"/>
                <w:b/>
                <w:i/>
                <w:sz w:val="18"/>
                <w:szCs w:val="18"/>
                <w:lang w:val="ro-RO" w:eastAsia="ru-RU"/>
              </w:rPr>
              <w:t>Scopul general al parajuristului</w:t>
            </w:r>
          </w:p>
        </w:tc>
        <w:tc>
          <w:tcPr>
            <w:tcW w:w="7108" w:type="dxa"/>
          </w:tcPr>
          <w:p w:rsidR="00237062" w:rsidRPr="00CE0545" w:rsidRDefault="00237062" w:rsidP="00237062">
            <w:pPr>
              <w:spacing w:before="120" w:after="120" w:line="240" w:lineRule="auto"/>
              <w:jc w:val="both"/>
              <w:rPr>
                <w:rFonts w:ascii="Palatino Linotype" w:eastAsia="Times New Roman" w:hAnsi="Palatino Linotype" w:cs="Calibri"/>
                <w:i/>
                <w:sz w:val="18"/>
                <w:szCs w:val="18"/>
                <w:lang w:val="ro-RO" w:eastAsia="ru-RU"/>
              </w:rPr>
            </w:pPr>
            <w:r w:rsidRPr="00CE0545">
              <w:rPr>
                <w:rFonts w:ascii="Palatino Linotype" w:eastAsia="Times New Roman" w:hAnsi="Palatino Linotype" w:cs="Calibri"/>
                <w:sz w:val="18"/>
                <w:szCs w:val="18"/>
                <w:lang w:val="ro-RO" w:eastAsia="ru-RU"/>
              </w:rPr>
              <w:t>Rolul parajuristului constă în asistarea juridică a populaţiei în comunităţile rurale pentru soluţionarea timpurie a problemelor cu care se confruntă membrii comunităţii, în realizarea coerentă a drepturilor şi obligaţiilor lor şi implicarea în soluţionarea problemelor cu caracter juridic atât de ordin personal, cît şi în interesul comunităţii în general.</w:t>
            </w:r>
            <w:r w:rsidRPr="00CE0545">
              <w:rPr>
                <w:rFonts w:ascii="Palatino Linotype" w:eastAsia="Times New Roman" w:hAnsi="Palatino Linotype"/>
                <w:sz w:val="18"/>
                <w:szCs w:val="18"/>
                <w:lang w:val="ro-RO" w:eastAsia="ru-RU"/>
              </w:rPr>
              <w:t xml:space="preserve"> </w:t>
            </w:r>
          </w:p>
        </w:tc>
      </w:tr>
      <w:tr w:rsidR="00CE0545" w:rsidRPr="00736F73" w:rsidTr="00A0799C">
        <w:trPr>
          <w:trHeight w:val="1431"/>
        </w:trPr>
        <w:tc>
          <w:tcPr>
            <w:tcW w:w="2178" w:type="dxa"/>
            <w:shd w:val="clear" w:color="auto" w:fill="C6D9F1"/>
          </w:tcPr>
          <w:p w:rsidR="00237062" w:rsidRPr="00CE0545" w:rsidRDefault="00237062" w:rsidP="00237062">
            <w:pPr>
              <w:spacing w:before="120" w:after="120"/>
              <w:rPr>
                <w:rFonts w:ascii="Palatino Linotype" w:eastAsia="Times New Roman" w:hAnsi="Palatino Linotype" w:cs="Calibri"/>
                <w:b/>
                <w:i/>
                <w:sz w:val="18"/>
                <w:szCs w:val="18"/>
                <w:lang w:val="ro-RO" w:eastAsia="ru-RU"/>
              </w:rPr>
            </w:pPr>
            <w:r w:rsidRPr="00CE0545">
              <w:rPr>
                <w:rFonts w:ascii="Palatino Linotype" w:eastAsia="Times New Roman" w:hAnsi="Palatino Linotype" w:cs="Calibri"/>
                <w:b/>
                <w:i/>
                <w:sz w:val="18"/>
                <w:szCs w:val="18"/>
                <w:lang w:val="ro-RO" w:eastAsia="ru-RU"/>
              </w:rPr>
              <w:t>Sarcinile de bază</w:t>
            </w:r>
          </w:p>
        </w:tc>
        <w:tc>
          <w:tcPr>
            <w:tcW w:w="7108" w:type="dxa"/>
          </w:tcPr>
          <w:p w:rsidR="00237062" w:rsidRPr="00CE0545" w:rsidRDefault="00237062" w:rsidP="00237062">
            <w:pPr>
              <w:spacing w:before="120" w:after="120"/>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Scopul general al parajuristului este atins prin realizarea următoarelor sarcini:</w:t>
            </w:r>
          </w:p>
          <w:p w:rsidR="00237062" w:rsidRPr="00CE0545" w:rsidRDefault="00237062" w:rsidP="00237062">
            <w:pPr>
              <w:numPr>
                <w:ilvl w:val="0"/>
                <w:numId w:val="12"/>
              </w:numPr>
              <w:spacing w:after="0" w:line="240" w:lineRule="auto"/>
              <w:rPr>
                <w:rFonts w:ascii="Palatino Linotype" w:eastAsia="Times New Roman" w:hAnsi="Palatino Linotype" w:cs="Calibri"/>
                <w:i/>
                <w:sz w:val="18"/>
                <w:szCs w:val="18"/>
                <w:lang w:val="ro-RO" w:eastAsia="ru-RU"/>
              </w:rPr>
            </w:pPr>
            <w:r w:rsidRPr="00CE0545">
              <w:rPr>
                <w:rFonts w:ascii="Palatino Linotype" w:eastAsia="Times New Roman" w:hAnsi="Palatino Linotype"/>
                <w:sz w:val="18"/>
                <w:szCs w:val="18"/>
                <w:lang w:val="ro-RO" w:eastAsia="ru-RU"/>
              </w:rPr>
              <w:t>acordarea asistenţei juridice primare;</w:t>
            </w:r>
          </w:p>
          <w:p w:rsidR="00237062" w:rsidRPr="00CE0545" w:rsidRDefault="00237062" w:rsidP="00237062">
            <w:pPr>
              <w:numPr>
                <w:ilvl w:val="0"/>
                <w:numId w:val="12"/>
              </w:numPr>
              <w:spacing w:after="0" w:line="240" w:lineRule="auto"/>
              <w:rPr>
                <w:rFonts w:ascii="Palatino Linotype" w:eastAsia="Times New Roman" w:hAnsi="Palatino Linotype" w:cs="Calibri"/>
                <w:i/>
                <w:sz w:val="18"/>
                <w:szCs w:val="18"/>
                <w:lang w:val="ro-RO" w:eastAsia="ru-RU"/>
              </w:rPr>
            </w:pPr>
            <w:r w:rsidRPr="00CE0545">
              <w:rPr>
                <w:rFonts w:ascii="Palatino Linotype" w:eastAsia="Times New Roman" w:hAnsi="Palatino Linotype"/>
                <w:sz w:val="18"/>
                <w:szCs w:val="18"/>
                <w:lang w:val="ro-RO" w:eastAsia="ru-RU"/>
              </w:rPr>
              <w:t>concilierea şi medierea, la solicitare, a conflictelor dintre membrii comunităţii;</w:t>
            </w:r>
          </w:p>
          <w:p w:rsidR="00237062" w:rsidRPr="00CE0545" w:rsidRDefault="00237062" w:rsidP="00237062">
            <w:pPr>
              <w:numPr>
                <w:ilvl w:val="0"/>
                <w:numId w:val="12"/>
              </w:numPr>
              <w:spacing w:after="0" w:line="240" w:lineRule="auto"/>
              <w:rPr>
                <w:rFonts w:ascii="Palatino Linotype" w:eastAsia="Times New Roman" w:hAnsi="Palatino Linotype" w:cs="Calibri"/>
                <w:i/>
                <w:sz w:val="18"/>
                <w:szCs w:val="18"/>
                <w:lang w:val="ro-RO" w:eastAsia="ru-RU"/>
              </w:rPr>
            </w:pPr>
            <w:r w:rsidRPr="00CE0545">
              <w:rPr>
                <w:rFonts w:ascii="Palatino Linotype" w:eastAsia="Times New Roman" w:hAnsi="Palatino Linotype"/>
                <w:sz w:val="18"/>
                <w:szCs w:val="18"/>
                <w:lang w:val="ro-RO" w:eastAsia="ru-RU"/>
              </w:rPr>
              <w:t xml:space="preserve">educaţia juridică a membrilor comunităţii; </w:t>
            </w:r>
          </w:p>
          <w:p w:rsidR="00237062" w:rsidRPr="00CE0545" w:rsidRDefault="00237062" w:rsidP="00237062">
            <w:pPr>
              <w:numPr>
                <w:ilvl w:val="0"/>
                <w:numId w:val="12"/>
              </w:numPr>
              <w:spacing w:after="0" w:line="240" w:lineRule="auto"/>
              <w:rPr>
                <w:rFonts w:ascii="Palatino Linotype" w:eastAsia="Times New Roman" w:hAnsi="Palatino Linotype" w:cs="Calibri"/>
                <w:i/>
                <w:sz w:val="18"/>
                <w:szCs w:val="18"/>
                <w:lang w:val="ro-RO" w:eastAsia="ru-RU"/>
              </w:rPr>
            </w:pPr>
            <w:r w:rsidRPr="00CE0545">
              <w:rPr>
                <w:rFonts w:ascii="Palatino Linotype" w:eastAsia="Times New Roman" w:hAnsi="Palatino Linotype"/>
                <w:sz w:val="18"/>
                <w:szCs w:val="18"/>
                <w:lang w:val="ro-RO" w:eastAsia="ru-RU"/>
              </w:rPr>
              <w:t>mobilizarea membrilor comunităţii pentru acţiuni de interes comun;</w:t>
            </w:r>
          </w:p>
          <w:p w:rsidR="00237062" w:rsidRPr="00CE0545" w:rsidRDefault="00237062" w:rsidP="00237062">
            <w:pPr>
              <w:numPr>
                <w:ilvl w:val="0"/>
                <w:numId w:val="12"/>
              </w:numPr>
              <w:spacing w:after="0" w:line="240" w:lineRule="auto"/>
              <w:rPr>
                <w:rFonts w:ascii="Times New Roman" w:eastAsia="Times New Roman" w:hAnsi="Times New Roman" w:cs="Calibri"/>
                <w:i/>
                <w:sz w:val="20"/>
                <w:szCs w:val="20"/>
                <w:lang w:val="ro-RO" w:eastAsia="ru-RU"/>
              </w:rPr>
            </w:pPr>
            <w:r w:rsidRPr="00CE0545">
              <w:rPr>
                <w:rFonts w:ascii="Palatino Linotype" w:eastAsia="Times New Roman" w:hAnsi="Palatino Linotype" w:cs="Calibri"/>
                <w:sz w:val="18"/>
                <w:szCs w:val="18"/>
                <w:lang w:val="ro-RO" w:eastAsia="ru-RU"/>
              </w:rPr>
              <w:t>redirecţionarea cererilor de acordare a asistenţei juridice calificate şi direcționarea spre Oficiile Teritoriale doar a celor care întrunesc condiţiile stabilite de lege.</w:t>
            </w:r>
          </w:p>
        </w:tc>
      </w:tr>
      <w:tr w:rsidR="00CE0545" w:rsidRPr="00736F73" w:rsidTr="00A0799C">
        <w:tc>
          <w:tcPr>
            <w:tcW w:w="2178" w:type="dxa"/>
            <w:shd w:val="clear" w:color="auto" w:fill="C6D9F1"/>
          </w:tcPr>
          <w:p w:rsidR="00237062" w:rsidRPr="00CE0545" w:rsidRDefault="00237062" w:rsidP="00237062">
            <w:pPr>
              <w:spacing w:before="120" w:after="120"/>
              <w:rPr>
                <w:rFonts w:ascii="Palatino Linotype" w:eastAsia="Times New Roman" w:hAnsi="Palatino Linotype" w:cs="Calibri"/>
                <w:b/>
                <w:i/>
                <w:sz w:val="18"/>
                <w:szCs w:val="18"/>
                <w:lang w:val="ro-RO" w:eastAsia="ru-RU"/>
              </w:rPr>
            </w:pPr>
            <w:r w:rsidRPr="00CE0545">
              <w:rPr>
                <w:rFonts w:ascii="Palatino Linotype" w:eastAsia="Times New Roman" w:hAnsi="Palatino Linotype" w:cs="Calibri"/>
                <w:b/>
                <w:i/>
                <w:sz w:val="18"/>
                <w:szCs w:val="18"/>
                <w:lang w:val="ro-RO" w:eastAsia="ru-RU"/>
              </w:rPr>
              <w:t xml:space="preserve">Atribuţiile </w:t>
            </w:r>
          </w:p>
          <w:p w:rsidR="00237062" w:rsidRPr="00CE0545" w:rsidRDefault="00237062" w:rsidP="00237062">
            <w:pPr>
              <w:spacing w:before="120" w:after="120"/>
              <w:rPr>
                <w:rFonts w:ascii="Palatino Linotype" w:eastAsia="Times New Roman" w:hAnsi="Palatino Linotype" w:cs="Calibri"/>
                <w:b/>
                <w:i/>
                <w:sz w:val="18"/>
                <w:szCs w:val="18"/>
                <w:lang w:val="ro-RO" w:eastAsia="ru-RU"/>
              </w:rPr>
            </w:pPr>
          </w:p>
        </w:tc>
        <w:tc>
          <w:tcPr>
            <w:tcW w:w="7108" w:type="dxa"/>
          </w:tcPr>
          <w:p w:rsidR="00237062" w:rsidRPr="00CE0545" w:rsidRDefault="00237062" w:rsidP="00237062">
            <w:pPr>
              <w:spacing w:before="120" w:after="120"/>
              <w:jc w:val="both"/>
              <w:rPr>
                <w:rFonts w:ascii="Palatino Linotype" w:eastAsia="Times New Roman" w:hAnsi="Palatino Linotype"/>
                <w:sz w:val="18"/>
                <w:szCs w:val="18"/>
                <w:lang w:val="ro-RO" w:eastAsia="ru-RU"/>
              </w:rPr>
            </w:pPr>
            <w:r w:rsidRPr="00CE0545">
              <w:rPr>
                <w:rFonts w:ascii="Palatino Linotype" w:eastAsia="Times New Roman" w:hAnsi="Palatino Linotype" w:cs="Calibri"/>
                <w:sz w:val="18"/>
                <w:szCs w:val="18"/>
                <w:lang w:val="ro-RO" w:eastAsia="ru-RU"/>
              </w:rPr>
              <w:t xml:space="preserve">În vederea realizării sarcinii de </w:t>
            </w:r>
            <w:r w:rsidRPr="00CE0545">
              <w:rPr>
                <w:rFonts w:ascii="Palatino Linotype" w:eastAsia="Times New Roman" w:hAnsi="Palatino Linotype"/>
                <w:i/>
                <w:sz w:val="18"/>
                <w:szCs w:val="18"/>
                <w:lang w:val="ro-RO" w:eastAsia="ru-RU"/>
              </w:rPr>
              <w:t>acordare a asistenței juridice primare</w:t>
            </w:r>
            <w:r w:rsidRPr="00CE0545">
              <w:rPr>
                <w:rFonts w:ascii="Palatino Linotype" w:eastAsia="Times New Roman" w:hAnsi="Palatino Linotype"/>
                <w:sz w:val="18"/>
                <w:szCs w:val="18"/>
                <w:lang w:val="ro-RO" w:eastAsia="ru-RU"/>
              </w:rPr>
              <w:t>, parajuristul are următoarele atribuții:</w:t>
            </w:r>
          </w:p>
          <w:p w:rsidR="00237062" w:rsidRPr="00CE0545" w:rsidRDefault="00237062" w:rsidP="00237062">
            <w:pPr>
              <w:numPr>
                <w:ilvl w:val="0"/>
                <w:numId w:val="3"/>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 xml:space="preserve">furnizează informaţii privind sistemul de drept al Republicii Moldova, privind actele normative în vigoare, drepturile şi obligaţiile subiecţilor de drept, privind modalitatea de realizare şi de valorificare a drepturilor pe cale judiciară şi extrajudiciară; </w:t>
            </w:r>
          </w:p>
          <w:p w:rsidR="00237062" w:rsidRPr="00CE0545" w:rsidRDefault="00237062" w:rsidP="00237062">
            <w:pPr>
              <w:numPr>
                <w:ilvl w:val="0"/>
                <w:numId w:val="3"/>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 xml:space="preserve">acordă consultanţă în probleme juridice simple la solicitarea membrilor comunităţii; </w:t>
            </w:r>
          </w:p>
          <w:p w:rsidR="00237062" w:rsidRPr="00CE0545" w:rsidRDefault="00237062" w:rsidP="00237062">
            <w:pPr>
              <w:numPr>
                <w:ilvl w:val="0"/>
                <w:numId w:val="3"/>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 xml:space="preserve">oferă asistenţă în vederea întocmirii actelor juridice la solicitarea membrilor comunităţii; </w:t>
            </w:r>
          </w:p>
          <w:p w:rsidR="00237062" w:rsidRPr="00CE0545" w:rsidRDefault="00237062" w:rsidP="00237062">
            <w:pPr>
              <w:numPr>
                <w:ilvl w:val="0"/>
                <w:numId w:val="3"/>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informează membrii comunităţii în care activează şi propune soluţii în scopul prevenirii apariţiei unor probleme de natură juridică sau a conflictelor;</w:t>
            </w:r>
          </w:p>
          <w:p w:rsidR="00237062" w:rsidRPr="00CE0545" w:rsidRDefault="00237062" w:rsidP="00237062">
            <w:pPr>
              <w:numPr>
                <w:ilvl w:val="0"/>
                <w:numId w:val="3"/>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 xml:space="preserve">direcţionează solicitanţii către instituţiile sau serviciile publice ori private, în funcţie de problema cu care s-a adresat persoana pentru ajutor; </w:t>
            </w:r>
          </w:p>
          <w:p w:rsidR="00237062" w:rsidRPr="00CE0545" w:rsidRDefault="00237062" w:rsidP="00237062">
            <w:pPr>
              <w:numPr>
                <w:ilvl w:val="0"/>
                <w:numId w:val="3"/>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acordă alte forme de asistenţă, care nu intră în categoria de asistenţă juridică calificată;</w:t>
            </w:r>
          </w:p>
          <w:p w:rsidR="00237062" w:rsidRPr="00CE0545" w:rsidRDefault="00237062" w:rsidP="00237062">
            <w:pPr>
              <w:spacing w:before="120" w:after="120"/>
              <w:jc w:val="both"/>
              <w:rPr>
                <w:rFonts w:ascii="Palatino Linotype" w:eastAsia="Times New Roman" w:hAnsi="Palatino Linotype"/>
                <w:sz w:val="18"/>
                <w:szCs w:val="18"/>
                <w:lang w:val="ro-RO" w:eastAsia="ru-RU"/>
              </w:rPr>
            </w:pPr>
            <w:r w:rsidRPr="00CE0545">
              <w:rPr>
                <w:rFonts w:ascii="Palatino Linotype" w:eastAsia="Times New Roman" w:hAnsi="Palatino Linotype" w:cs="Calibri"/>
                <w:sz w:val="18"/>
                <w:szCs w:val="18"/>
                <w:lang w:val="ro-RO" w:eastAsia="ru-RU"/>
              </w:rPr>
              <w:t xml:space="preserve">În vederea realizării sarcinii de </w:t>
            </w:r>
            <w:r w:rsidRPr="00CE0545">
              <w:rPr>
                <w:rFonts w:ascii="Palatino Linotype" w:eastAsia="Times New Roman" w:hAnsi="Palatino Linotype"/>
                <w:i/>
                <w:sz w:val="18"/>
                <w:szCs w:val="18"/>
                <w:lang w:val="ro-RO" w:eastAsia="ru-RU"/>
              </w:rPr>
              <w:t>conciliere şi mediere</w:t>
            </w:r>
            <w:r w:rsidRPr="00CE0545">
              <w:rPr>
                <w:rFonts w:ascii="Palatino Linotype" w:eastAsia="Times New Roman" w:hAnsi="Palatino Linotype"/>
                <w:sz w:val="18"/>
                <w:szCs w:val="18"/>
                <w:lang w:val="ro-RO" w:eastAsia="ru-RU"/>
              </w:rPr>
              <w:t>, parajuristul are următoarele atribuții:</w:t>
            </w:r>
          </w:p>
          <w:p w:rsidR="00237062" w:rsidRPr="00CE0545" w:rsidRDefault="00237062" w:rsidP="00237062">
            <w:pPr>
              <w:numPr>
                <w:ilvl w:val="0"/>
                <w:numId w:val="3"/>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negociază şi mediază, la solicitare, conflictele apărute între membrii comunităţii;</w:t>
            </w:r>
          </w:p>
          <w:p w:rsidR="00237062" w:rsidRPr="00CE0545" w:rsidRDefault="00237062" w:rsidP="00237062">
            <w:pPr>
              <w:numPr>
                <w:ilvl w:val="0"/>
                <w:numId w:val="3"/>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facilitează ajungerea la anumite soluţii posibile de compromis care ar putea duce la împăcarea părţilor aflate în conflict;</w:t>
            </w:r>
          </w:p>
          <w:p w:rsidR="00237062" w:rsidRPr="00CE0545" w:rsidRDefault="00237062" w:rsidP="00237062">
            <w:pPr>
              <w:numPr>
                <w:ilvl w:val="0"/>
                <w:numId w:val="3"/>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aduce la cunoştinţă părţilor aflate în conflict despre eventualele consecinţe care se pot produce în caz de neaplanare a conflictului pe cale amiabilă;</w:t>
            </w:r>
          </w:p>
          <w:p w:rsidR="00237062" w:rsidRPr="00CE0545" w:rsidRDefault="00237062" w:rsidP="00237062">
            <w:pPr>
              <w:spacing w:before="120" w:after="120"/>
              <w:jc w:val="both"/>
              <w:rPr>
                <w:rFonts w:ascii="Palatino Linotype" w:eastAsia="Times New Roman" w:hAnsi="Palatino Linotype"/>
                <w:sz w:val="18"/>
                <w:szCs w:val="18"/>
                <w:lang w:val="ro-RO" w:eastAsia="ru-RU"/>
              </w:rPr>
            </w:pPr>
            <w:r w:rsidRPr="00CE0545">
              <w:rPr>
                <w:rFonts w:ascii="Palatino Linotype" w:eastAsia="Times New Roman" w:hAnsi="Palatino Linotype" w:cs="Calibri"/>
                <w:sz w:val="18"/>
                <w:szCs w:val="18"/>
                <w:lang w:val="ro-RO" w:eastAsia="ru-RU"/>
              </w:rPr>
              <w:lastRenderedPageBreak/>
              <w:t xml:space="preserve">În vederea realizării sarcinii </w:t>
            </w:r>
            <w:r w:rsidRPr="00CE0545">
              <w:rPr>
                <w:rFonts w:ascii="Palatino Linotype" w:eastAsia="Times New Roman" w:hAnsi="Palatino Linotype" w:cs="Calibri"/>
                <w:i/>
                <w:sz w:val="18"/>
                <w:szCs w:val="18"/>
                <w:lang w:val="ro-RO" w:eastAsia="ru-RU"/>
              </w:rPr>
              <w:t xml:space="preserve">de </w:t>
            </w:r>
            <w:r w:rsidRPr="00CE0545">
              <w:rPr>
                <w:rFonts w:ascii="Palatino Linotype" w:eastAsia="Times New Roman" w:hAnsi="Palatino Linotype"/>
                <w:i/>
                <w:sz w:val="18"/>
                <w:szCs w:val="18"/>
                <w:lang w:val="ro-RO" w:eastAsia="ru-RU"/>
              </w:rPr>
              <w:t>educaţie juridică a membrilor comunităţii</w:t>
            </w:r>
            <w:r w:rsidRPr="00CE0545">
              <w:rPr>
                <w:rFonts w:ascii="Palatino Linotype" w:eastAsia="Times New Roman" w:hAnsi="Palatino Linotype"/>
                <w:sz w:val="18"/>
                <w:szCs w:val="18"/>
                <w:lang w:val="ro-RO" w:eastAsia="ru-RU"/>
              </w:rPr>
              <w:t>, parajuristul este înzestrat cu următoarele atribuţii:</w:t>
            </w:r>
          </w:p>
          <w:p w:rsidR="00237062" w:rsidRPr="00CE0545" w:rsidRDefault="00237062" w:rsidP="00237062">
            <w:pPr>
              <w:numPr>
                <w:ilvl w:val="0"/>
                <w:numId w:val="13"/>
              </w:numPr>
              <w:spacing w:after="0" w:line="240" w:lineRule="auto"/>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organizează seminare şi lecţii publice pe diverse tematici ce ţin de competenţa sa profesională şi sunt actuale în comunitatea în care activează;</w:t>
            </w:r>
          </w:p>
          <w:p w:rsidR="00237062" w:rsidRPr="00CE0545" w:rsidRDefault="00237062" w:rsidP="00237062">
            <w:pPr>
              <w:numPr>
                <w:ilvl w:val="0"/>
                <w:numId w:val="13"/>
              </w:numPr>
              <w:spacing w:after="0" w:line="240" w:lineRule="auto"/>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participă la diverse întruniri cu locuitorii din comunitate.</w:t>
            </w:r>
          </w:p>
          <w:p w:rsidR="00237062" w:rsidRPr="00CE0545" w:rsidRDefault="00237062" w:rsidP="00237062">
            <w:pPr>
              <w:spacing w:before="120" w:after="120"/>
              <w:jc w:val="both"/>
              <w:rPr>
                <w:rFonts w:ascii="Palatino Linotype" w:eastAsia="Times New Roman" w:hAnsi="Palatino Linotype"/>
                <w:sz w:val="18"/>
                <w:szCs w:val="18"/>
                <w:lang w:val="ro-RO" w:eastAsia="ru-RU"/>
              </w:rPr>
            </w:pPr>
            <w:r w:rsidRPr="00CE0545">
              <w:rPr>
                <w:rFonts w:ascii="Palatino Linotype" w:eastAsia="Times New Roman" w:hAnsi="Palatino Linotype" w:cs="Calibri"/>
                <w:sz w:val="18"/>
                <w:szCs w:val="18"/>
                <w:lang w:val="ro-RO" w:eastAsia="ru-RU"/>
              </w:rPr>
              <w:t xml:space="preserve">În vederea realizării sarcinii </w:t>
            </w:r>
            <w:r w:rsidRPr="00CE0545">
              <w:rPr>
                <w:rFonts w:ascii="Palatino Linotype" w:eastAsia="Times New Roman" w:hAnsi="Palatino Linotype" w:cs="Calibri"/>
                <w:i/>
                <w:sz w:val="18"/>
                <w:szCs w:val="18"/>
                <w:lang w:val="ro-RO" w:eastAsia="ru-RU"/>
              </w:rPr>
              <w:t xml:space="preserve">de </w:t>
            </w:r>
            <w:r w:rsidRPr="00CE0545">
              <w:rPr>
                <w:rFonts w:ascii="Palatino Linotype" w:eastAsia="Times New Roman" w:hAnsi="Palatino Linotype"/>
                <w:i/>
                <w:sz w:val="18"/>
                <w:szCs w:val="18"/>
                <w:lang w:val="ro-RO" w:eastAsia="ru-RU"/>
              </w:rPr>
              <w:t>mobilizare a comunităţii pentru acţiuni de interes comun</w:t>
            </w:r>
            <w:r w:rsidRPr="00CE0545">
              <w:rPr>
                <w:rFonts w:ascii="Palatino Linotype" w:eastAsia="Times New Roman" w:hAnsi="Palatino Linotype"/>
                <w:sz w:val="18"/>
                <w:szCs w:val="18"/>
                <w:lang w:val="ro-RO" w:eastAsia="ru-RU"/>
              </w:rPr>
              <w:t>, parajuristul este înzestrat cu următoarele atribuţii:</w:t>
            </w:r>
          </w:p>
          <w:p w:rsidR="00237062" w:rsidRPr="00CE0545" w:rsidRDefault="00237062" w:rsidP="00237062">
            <w:pPr>
              <w:numPr>
                <w:ilvl w:val="0"/>
                <w:numId w:val="6"/>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participă, în limitele prevăzute de legislaţie, la procesele locale de luare a deciziilor;</w:t>
            </w:r>
          </w:p>
          <w:p w:rsidR="00237062" w:rsidRPr="00CE0545" w:rsidRDefault="00237062" w:rsidP="00237062">
            <w:pPr>
              <w:numPr>
                <w:ilvl w:val="0"/>
                <w:numId w:val="6"/>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încurajează şi ajută membrii comunităţii să participe la procesele locale de luare a deciziilor de către autorităţile publice locale;</w:t>
            </w:r>
          </w:p>
          <w:p w:rsidR="00237062" w:rsidRPr="00CE0545" w:rsidRDefault="00237062" w:rsidP="00237062">
            <w:pPr>
              <w:numPr>
                <w:ilvl w:val="0"/>
                <w:numId w:val="6"/>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sensibilizează şi mobilizează comunitatea să-şi rezolve de sine stătător, cu resursele locale disponibile, problemele cu care se confruntă;</w:t>
            </w:r>
          </w:p>
          <w:p w:rsidR="00237062" w:rsidRPr="00CE0545" w:rsidRDefault="00237062" w:rsidP="00237062">
            <w:pPr>
              <w:numPr>
                <w:ilvl w:val="0"/>
                <w:numId w:val="6"/>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ajută membrii comunităţii să găsească soluţii pentru problemele de interes local, inclusiv prin crearea unor grupuri de iniţiativă sau a unor organizaţii neguvernamentale;</w:t>
            </w:r>
          </w:p>
          <w:p w:rsidR="00237062" w:rsidRPr="00CE0545" w:rsidRDefault="00237062" w:rsidP="00237062">
            <w:pPr>
              <w:numPr>
                <w:ilvl w:val="0"/>
                <w:numId w:val="6"/>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acordă consultanţă administraţiei publice locale la accesarea granturilor în vederea rezolvării problemelor curente cu care se confruntă comunitatea;</w:t>
            </w:r>
          </w:p>
          <w:p w:rsidR="00237062" w:rsidRPr="00CE0545" w:rsidRDefault="00237062" w:rsidP="00237062">
            <w:pPr>
              <w:numPr>
                <w:ilvl w:val="0"/>
                <w:numId w:val="6"/>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ajută membrii comunităţii şi autorităţile publice locale să comunice cu presa locală, pentru a mediatiza informaţiile de interes local.</w:t>
            </w:r>
          </w:p>
          <w:p w:rsidR="00237062" w:rsidRPr="00CE0545" w:rsidRDefault="00237062" w:rsidP="00237062">
            <w:pPr>
              <w:spacing w:before="120" w:after="120"/>
              <w:jc w:val="both"/>
              <w:rPr>
                <w:rFonts w:ascii="Palatino Linotype" w:eastAsia="Times New Roman" w:hAnsi="Palatino Linotype"/>
                <w:sz w:val="18"/>
                <w:szCs w:val="18"/>
                <w:lang w:val="ro-RO" w:eastAsia="ru-RU"/>
              </w:rPr>
            </w:pPr>
            <w:r w:rsidRPr="00CE0545">
              <w:rPr>
                <w:rFonts w:ascii="Palatino Linotype" w:eastAsia="Times New Roman" w:hAnsi="Palatino Linotype" w:cs="Calibri"/>
                <w:sz w:val="18"/>
                <w:szCs w:val="18"/>
                <w:lang w:val="ro-RO" w:eastAsia="ru-RU"/>
              </w:rPr>
              <w:t xml:space="preserve">În vederea realizării sarcinii </w:t>
            </w:r>
            <w:r w:rsidRPr="00CE0545">
              <w:rPr>
                <w:rFonts w:ascii="Palatino Linotype" w:eastAsia="Times New Roman" w:hAnsi="Palatino Linotype" w:cs="Calibri"/>
                <w:i/>
                <w:sz w:val="18"/>
                <w:szCs w:val="18"/>
                <w:lang w:val="ro-RO" w:eastAsia="ru-RU"/>
              </w:rPr>
              <w:t xml:space="preserve">de </w:t>
            </w:r>
            <w:r w:rsidRPr="00CE0545">
              <w:rPr>
                <w:rFonts w:ascii="Palatino Linotype" w:eastAsia="Times New Roman" w:hAnsi="Palatino Linotype"/>
                <w:i/>
                <w:sz w:val="18"/>
                <w:szCs w:val="18"/>
                <w:lang w:val="ro-RO" w:eastAsia="ru-RU"/>
              </w:rPr>
              <w:t>redirecţionare a cererilor de acordare a asistenţei juridice calificate</w:t>
            </w:r>
            <w:r w:rsidRPr="00CE0545">
              <w:rPr>
                <w:rFonts w:ascii="Palatino Linotype" w:eastAsia="Times New Roman" w:hAnsi="Palatino Linotype"/>
                <w:sz w:val="18"/>
                <w:szCs w:val="18"/>
                <w:lang w:val="ro-RO" w:eastAsia="ru-RU"/>
              </w:rPr>
              <w:t>, parajuristul are următoarele atribuţii:</w:t>
            </w:r>
          </w:p>
          <w:p w:rsidR="00237062" w:rsidRPr="00CE0545" w:rsidRDefault="00237062" w:rsidP="00237062">
            <w:pPr>
              <w:numPr>
                <w:ilvl w:val="0"/>
                <w:numId w:val="6"/>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cs="Calibri"/>
                <w:sz w:val="18"/>
                <w:szCs w:val="18"/>
                <w:lang w:val="ro-RO" w:eastAsia="ru-RU"/>
              </w:rPr>
              <w:t>Efectuează o verificare preliminară a întrunirii condiţiilor de către potenţialul beneficiar în vederea obţinerii asistenţei juridice calificate  garantate de stat;</w:t>
            </w:r>
          </w:p>
          <w:p w:rsidR="00237062" w:rsidRPr="00CE0545" w:rsidRDefault="00237062" w:rsidP="00237062">
            <w:pPr>
              <w:numPr>
                <w:ilvl w:val="0"/>
                <w:numId w:val="6"/>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 xml:space="preserve">consultă şi ajută </w:t>
            </w:r>
            <w:r w:rsidRPr="00CE0545">
              <w:rPr>
                <w:rFonts w:ascii="Palatino Linotype" w:eastAsia="Times New Roman" w:hAnsi="Palatino Linotype" w:cs="Calibri"/>
                <w:sz w:val="18"/>
                <w:szCs w:val="18"/>
                <w:lang w:val="ro-RO" w:eastAsia="ru-RU"/>
              </w:rPr>
              <w:t>beneficiarul la întocmirea cererii de acordare a asistenţei juridice calificate şi a actelor conexe, care urmează a fi depuse la Oficiul Teritorial respectiv;</w:t>
            </w:r>
          </w:p>
          <w:p w:rsidR="00237062" w:rsidRPr="00CE0545" w:rsidRDefault="00237062" w:rsidP="00237062">
            <w:pPr>
              <w:numPr>
                <w:ilvl w:val="0"/>
                <w:numId w:val="6"/>
              </w:numPr>
              <w:spacing w:after="0" w:line="240" w:lineRule="auto"/>
              <w:contextualSpacing/>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direcţionează persoanele care au nevoie de asistenţă juridică calificată către avocaţi sau după caz, către Oficiile Teritoriale în cazurile în care sunt întrunite condiţiile stabilite de lege pentru a beneficia de asistenţa juridică gratuită sau parţial gratuită;</w:t>
            </w:r>
          </w:p>
        </w:tc>
      </w:tr>
      <w:tr w:rsidR="00CE0545" w:rsidRPr="00736F73" w:rsidTr="00A0799C">
        <w:tc>
          <w:tcPr>
            <w:tcW w:w="2178" w:type="dxa"/>
            <w:shd w:val="clear" w:color="auto" w:fill="C6D9F1"/>
          </w:tcPr>
          <w:p w:rsidR="00237062" w:rsidRPr="00CE0545" w:rsidRDefault="00237062" w:rsidP="00237062">
            <w:pPr>
              <w:spacing w:before="120" w:after="120"/>
              <w:rPr>
                <w:rFonts w:ascii="Palatino Linotype" w:eastAsia="Times New Roman" w:hAnsi="Palatino Linotype" w:cs="Calibri"/>
                <w:b/>
                <w:i/>
                <w:sz w:val="18"/>
                <w:szCs w:val="18"/>
                <w:lang w:val="ro-RO" w:eastAsia="ru-RU"/>
              </w:rPr>
            </w:pPr>
            <w:r w:rsidRPr="00CE0545">
              <w:rPr>
                <w:rFonts w:ascii="Palatino Linotype" w:eastAsia="Times New Roman" w:hAnsi="Palatino Linotype" w:cs="Calibri"/>
                <w:b/>
                <w:i/>
                <w:sz w:val="18"/>
                <w:szCs w:val="18"/>
                <w:lang w:val="ro-RO" w:eastAsia="ru-RU"/>
              </w:rPr>
              <w:lastRenderedPageBreak/>
              <w:t xml:space="preserve">Responsabilităţile </w:t>
            </w:r>
          </w:p>
          <w:p w:rsidR="00237062" w:rsidRPr="00CE0545" w:rsidRDefault="00237062" w:rsidP="00237062">
            <w:pPr>
              <w:spacing w:before="120" w:after="120"/>
              <w:rPr>
                <w:rFonts w:ascii="Palatino Linotype" w:eastAsia="Times New Roman" w:hAnsi="Palatino Linotype" w:cs="Calibri"/>
                <w:b/>
                <w:i/>
                <w:sz w:val="18"/>
                <w:szCs w:val="18"/>
                <w:lang w:val="ro-RO" w:eastAsia="ru-RU"/>
              </w:rPr>
            </w:pPr>
          </w:p>
        </w:tc>
        <w:tc>
          <w:tcPr>
            <w:tcW w:w="7108" w:type="dxa"/>
          </w:tcPr>
          <w:p w:rsidR="00237062" w:rsidRPr="00CE0545" w:rsidRDefault="00237062" w:rsidP="00237062">
            <w:pPr>
              <w:spacing w:before="120" w:after="120"/>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cs="Calibri"/>
                <w:sz w:val="18"/>
                <w:szCs w:val="18"/>
                <w:lang w:val="ro-RO" w:eastAsia="ru-RU"/>
              </w:rPr>
              <w:t>În vederea realizării sarcinilor şi atribuţiilor sale, parajuristul dispune de următoarele responsabilităţi:</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respecte mandatul;</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explice clar care sunt competenţele sale şi să precizeze metodele de lucru;</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dea dovadă de respect pentru beneficiari;</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aibă un comportament bazat pe respect, exigenţă, corectitudine şi amabilitate în relaţiile sale cu publicul, precum şi în relaţiile cu administraţia publică locală şi reprezentanţii instituţiilor publice;</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abordeze profesionist şi tactic subiectele sensibile;</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să-şi îndeplinească atribuţiile cu responsabilitate, competenţă, eficienţă, promptitudine şi corectitudine;</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nu dăuneze şi să refuze preluarea unui caz în situaţia în care calificarea sa profesională nu permite a îndeplini corespunzător atribuţiile care îi revin;</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ia decizii şi să întreprindă acţiuni în mod obiectiv, imparţial, nediscriminatoriu şi echitabil, fără a acorda prioritate unor persoane sau grupuri în funcţie de rasă, naţionalitate, origine etnică, limbă, religie, sex, opinie, apartenenţă politică, avere sau origine socială;</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respecte Constituţia Republicii Moldova, legislaţia în vigoare şi tratatele internaţionale la care Republica Moldova este parte;</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lastRenderedPageBreak/>
              <w:t>să respecte normele morale şi etice, precum şi standardele de calitate acceptate pentru asemenea gen de asistenţă;</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asigure transparenţa activităţii sale şi să promoveze valorile asistenţei juridice garantate de stat în activitatea cotidiană;</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se abţină de la orice act sau faptă care ar putea pune la dubiu credibilitatea sau poate prejudicia imaginea, prestigiul sau interesele sistemului de asistenţă juridică garantată de stat;</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comunice Oficiului Teritorial dacă consideră că i se cere sau că este forţat să acţioneze ilegal sau în contradicţie cu normele de conduită;</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dezvolte parteneriatele necesare procesului de acordare a asistenţei juridice primare;</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evite conflictul de interese;</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asigure confidenţialitatea datelor şi informaţiilor acolo unde este necesar;</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prezinte trimestrial, către data de 15 a următoarei luni a perioadei de raportare un raport de activitate către Oficiul Teritorial în a cărui rază de activitate acordă serviciile;</w:t>
            </w:r>
          </w:p>
          <w:p w:rsidR="00237062" w:rsidRPr="00CE0545" w:rsidRDefault="00237062" w:rsidP="00237062">
            <w:pPr>
              <w:numPr>
                <w:ilvl w:val="0"/>
                <w:numId w:val="14"/>
              </w:numPr>
              <w:spacing w:after="0" w:line="240" w:lineRule="auto"/>
              <w:jc w:val="both"/>
              <w:rPr>
                <w:rFonts w:ascii="Palatino Linotype" w:eastAsia="Times New Roman" w:hAnsi="Palatino Linotype" w:cs="Calibri"/>
                <w:b/>
                <w:sz w:val="18"/>
                <w:szCs w:val="18"/>
                <w:lang w:val="ro-RO" w:eastAsia="ru-RU"/>
              </w:rPr>
            </w:pPr>
            <w:r w:rsidRPr="00CE0545">
              <w:rPr>
                <w:rFonts w:ascii="Palatino Linotype" w:eastAsia="Times New Roman" w:hAnsi="Palatino Linotype"/>
                <w:sz w:val="18"/>
                <w:szCs w:val="18"/>
                <w:lang w:val="ro-RO" w:eastAsia="ru-RU"/>
              </w:rPr>
              <w:t>să execute alte obligaţii, conform legislaţiei în domeniul asistenţei juridice garantate de stat.</w:t>
            </w:r>
          </w:p>
        </w:tc>
      </w:tr>
      <w:tr w:rsidR="00CE0545" w:rsidRPr="00736F73" w:rsidTr="00A0799C">
        <w:tc>
          <w:tcPr>
            <w:tcW w:w="2178" w:type="dxa"/>
            <w:shd w:val="clear" w:color="auto" w:fill="C6D9F1"/>
          </w:tcPr>
          <w:p w:rsidR="00237062" w:rsidRPr="00CE0545" w:rsidRDefault="00237062" w:rsidP="00237062">
            <w:pPr>
              <w:spacing w:before="120" w:after="120"/>
              <w:rPr>
                <w:rFonts w:ascii="Palatino Linotype" w:eastAsia="Times New Roman" w:hAnsi="Palatino Linotype" w:cs="Calibri"/>
                <w:b/>
                <w:i/>
                <w:sz w:val="18"/>
                <w:szCs w:val="18"/>
                <w:lang w:val="ro-RO" w:eastAsia="ru-RU"/>
              </w:rPr>
            </w:pPr>
            <w:r w:rsidRPr="00CE0545">
              <w:rPr>
                <w:rFonts w:ascii="Palatino Linotype" w:eastAsia="Times New Roman" w:hAnsi="Palatino Linotype" w:cs="Calibri"/>
                <w:b/>
                <w:i/>
                <w:sz w:val="18"/>
                <w:szCs w:val="18"/>
                <w:lang w:val="ro-RO" w:eastAsia="ru-RU"/>
              </w:rPr>
              <w:lastRenderedPageBreak/>
              <w:t>Împuternicirile</w:t>
            </w:r>
          </w:p>
        </w:tc>
        <w:tc>
          <w:tcPr>
            <w:tcW w:w="7108" w:type="dxa"/>
          </w:tcPr>
          <w:p w:rsidR="00237062" w:rsidRPr="00CE0545" w:rsidRDefault="00237062" w:rsidP="00237062">
            <w:pPr>
              <w:spacing w:before="120" w:after="120"/>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cs="Calibri"/>
                <w:sz w:val="18"/>
                <w:szCs w:val="18"/>
                <w:lang w:val="ro-RO" w:eastAsia="ru-RU"/>
              </w:rPr>
              <w:t>În vederea realizării sarcinilor şi atribuţiilor sale de serviciu, parajuristul dispune de următoarele împuterniciri:</w:t>
            </w:r>
          </w:p>
          <w:p w:rsidR="00237062" w:rsidRPr="00CE0545" w:rsidRDefault="00237062" w:rsidP="00237062">
            <w:pPr>
              <w:numPr>
                <w:ilvl w:val="0"/>
                <w:numId w:val="15"/>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solicită de la beneficiari informaţii şi acte necesare pentru acordarea asistenţei juridice primare şi soluţionarea problemei cu care se confruntă beneficiarul;</w:t>
            </w:r>
          </w:p>
          <w:p w:rsidR="00237062" w:rsidRPr="00CE0545" w:rsidRDefault="00237062" w:rsidP="00237062">
            <w:pPr>
              <w:numPr>
                <w:ilvl w:val="0"/>
                <w:numId w:val="15"/>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efectuează interpelări  către organele administraţiei publice locale şi centrale, alte persoane de drept public şi privat, în vederea obţinerii informaţiilor şi acte necesare pentru acordarea asistenţei juridice primare şi soluţionarea problemei cu care se confruntă beneficiarul;</w:t>
            </w:r>
          </w:p>
          <w:p w:rsidR="00237062" w:rsidRPr="00CE0545" w:rsidRDefault="00237062" w:rsidP="00237062">
            <w:pPr>
              <w:numPr>
                <w:ilvl w:val="0"/>
                <w:numId w:val="15"/>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decide asupra subiectelor care urmează a fi discutate în cadrul seminarelor şi lecţiilor publice pe care urmează să le ţină în faţa membrilor din comunitatea în care activează;</w:t>
            </w:r>
          </w:p>
          <w:p w:rsidR="00237062" w:rsidRPr="00CE0545" w:rsidRDefault="00237062" w:rsidP="00237062">
            <w:pPr>
              <w:numPr>
                <w:ilvl w:val="0"/>
                <w:numId w:val="15"/>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decide asupra categoriilor de probleme cu care se confruntă membrii comunităţii, în care se va implica în vederea facilitării rezolvării acestora;</w:t>
            </w:r>
          </w:p>
          <w:p w:rsidR="00237062" w:rsidRPr="00CE0545" w:rsidRDefault="00237062" w:rsidP="00237062">
            <w:pPr>
              <w:numPr>
                <w:ilvl w:val="0"/>
                <w:numId w:val="15"/>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decide categoriile de cereri pe care le va semna personal în interesul beneficiarului sau a comunităţii;</w:t>
            </w:r>
          </w:p>
          <w:p w:rsidR="00237062" w:rsidRPr="00CE0545" w:rsidRDefault="00237062" w:rsidP="00237062">
            <w:pPr>
              <w:numPr>
                <w:ilvl w:val="0"/>
                <w:numId w:val="15"/>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transmite Oficiului Teritorial respectiv informaţia cu privire la cazurile în care consideră că i se cere sau că este forţat să acţioneze ilegal sau în contradicţie cu normele de conduită;</w:t>
            </w:r>
          </w:p>
        </w:tc>
      </w:tr>
      <w:tr w:rsidR="00CE0545" w:rsidRPr="00736F73" w:rsidTr="00A0799C">
        <w:trPr>
          <w:trHeight w:val="708"/>
        </w:trPr>
        <w:tc>
          <w:tcPr>
            <w:tcW w:w="2178" w:type="dxa"/>
            <w:vMerge w:val="restart"/>
            <w:shd w:val="clear" w:color="auto" w:fill="C6D9F1"/>
          </w:tcPr>
          <w:p w:rsidR="00237062" w:rsidRPr="00CE0545" w:rsidRDefault="00237062" w:rsidP="00237062">
            <w:pPr>
              <w:spacing w:before="120" w:after="120"/>
              <w:rPr>
                <w:rFonts w:ascii="Palatino Linotype" w:eastAsia="Times New Roman" w:hAnsi="Palatino Linotype" w:cs="Calibri"/>
                <w:b/>
                <w:i/>
                <w:sz w:val="18"/>
                <w:szCs w:val="18"/>
                <w:lang w:val="ro-RO" w:eastAsia="ru-RU"/>
              </w:rPr>
            </w:pPr>
            <w:r w:rsidRPr="00CE0545">
              <w:rPr>
                <w:rFonts w:ascii="Palatino Linotype" w:eastAsia="Times New Roman" w:hAnsi="Palatino Linotype" w:cs="Calibri"/>
                <w:b/>
                <w:i/>
                <w:sz w:val="18"/>
                <w:szCs w:val="18"/>
                <w:lang w:val="ro-RO" w:eastAsia="ru-RU"/>
              </w:rPr>
              <w:t>Relaționarea / interacțiunea cu factorii implicați În proces</w:t>
            </w:r>
          </w:p>
          <w:p w:rsidR="00237062" w:rsidRPr="00CE0545" w:rsidRDefault="00237062" w:rsidP="00237062">
            <w:pPr>
              <w:spacing w:before="120" w:after="120"/>
              <w:rPr>
                <w:rFonts w:ascii="Palatino Linotype" w:eastAsia="Times New Roman" w:hAnsi="Palatino Linotype" w:cs="Calibri"/>
                <w:b/>
                <w:i/>
                <w:sz w:val="18"/>
                <w:szCs w:val="18"/>
                <w:lang w:val="ro-RO" w:eastAsia="ru-RU"/>
              </w:rPr>
            </w:pPr>
          </w:p>
        </w:tc>
        <w:tc>
          <w:tcPr>
            <w:tcW w:w="7108" w:type="dxa"/>
          </w:tcPr>
          <w:p w:rsidR="00237062" w:rsidRPr="00CE0545" w:rsidRDefault="00237062" w:rsidP="00237062">
            <w:pPr>
              <w:spacing w:before="120" w:after="120"/>
              <w:rPr>
                <w:rFonts w:ascii="Palatino Linotype" w:eastAsia="Times New Roman" w:hAnsi="Palatino Linotype" w:cs="Calibri"/>
                <w:i/>
                <w:sz w:val="18"/>
                <w:szCs w:val="18"/>
                <w:lang w:val="ro-RO" w:eastAsia="ru-RU"/>
              </w:rPr>
            </w:pPr>
            <w:r w:rsidRPr="00CE0545">
              <w:rPr>
                <w:rFonts w:ascii="Palatino Linotype" w:eastAsia="Times New Roman" w:hAnsi="Palatino Linotype" w:cs="Calibri"/>
                <w:i/>
                <w:sz w:val="18"/>
                <w:szCs w:val="18"/>
                <w:lang w:val="ro-RO" w:eastAsia="ru-RU"/>
              </w:rPr>
              <w:t>În relaţiile cu CNAJGS şi Oficiile sale Teritoriale parajuristului are următoarele obligaţii:</w:t>
            </w:r>
          </w:p>
          <w:p w:rsidR="00237062" w:rsidRPr="00CE0545" w:rsidRDefault="00237062" w:rsidP="00237062">
            <w:pPr>
              <w:numPr>
                <w:ilvl w:val="0"/>
                <w:numId w:val="16"/>
              </w:numPr>
              <w:spacing w:after="0" w:line="240" w:lineRule="auto"/>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Prezintă informaţia cu privire la acordarea asistenţei juridice primare din Registrul asistenţei juridice primare, ţinut conform modelul aprobat de către CNAJGS;</w:t>
            </w:r>
          </w:p>
          <w:p w:rsidR="00237062" w:rsidRPr="00CE0545" w:rsidRDefault="00237062" w:rsidP="00237062">
            <w:pPr>
              <w:numPr>
                <w:ilvl w:val="0"/>
                <w:numId w:val="16"/>
              </w:numPr>
              <w:spacing w:after="0" w:line="240" w:lineRule="auto"/>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sz w:val="18"/>
                <w:szCs w:val="18"/>
                <w:lang w:val="ro-RO" w:eastAsia="ru-RU"/>
              </w:rPr>
              <w:t>Prezintă Rapoartele lunare şi trimestriale de activitate a parajuristului, conform modelul aprobat de către CNAJGS, la Oficiul Teritorial corespunzător;</w:t>
            </w:r>
          </w:p>
          <w:p w:rsidR="00237062" w:rsidRPr="00CE0545" w:rsidRDefault="00237062" w:rsidP="00237062">
            <w:pPr>
              <w:numPr>
                <w:ilvl w:val="0"/>
                <w:numId w:val="16"/>
              </w:numPr>
              <w:spacing w:after="0" w:line="240" w:lineRule="auto"/>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cs="Calibri"/>
                <w:sz w:val="18"/>
                <w:szCs w:val="18"/>
                <w:lang w:val="ro-RO" w:eastAsia="ru-RU"/>
              </w:rPr>
              <w:t>Prezintă fişele de documentare a cazului de acordare a asistenţei juridice primare (pentru cazurile complicate, a căror soluționare durează în timp, necesită consultații succesive și monitorizare îndelungată din partea parajuristului);</w:t>
            </w:r>
          </w:p>
          <w:p w:rsidR="00237062" w:rsidRPr="00CE0545" w:rsidRDefault="00237062" w:rsidP="00237062">
            <w:pPr>
              <w:numPr>
                <w:ilvl w:val="0"/>
                <w:numId w:val="16"/>
              </w:numPr>
              <w:spacing w:after="0" w:line="240" w:lineRule="auto"/>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cs="Calibri"/>
                <w:sz w:val="18"/>
                <w:szCs w:val="18"/>
                <w:lang w:val="ro-RO" w:eastAsia="ru-RU"/>
              </w:rPr>
              <w:t>Prezintă, la solicitare, chestionarele îndeplinite de către beneficiari privind asistenţa juridică primară oferită de parajurist (sau constatările refuzului de a completa aceste chestionare);</w:t>
            </w:r>
          </w:p>
          <w:p w:rsidR="00237062" w:rsidRPr="00CE0545" w:rsidRDefault="00237062" w:rsidP="00237062">
            <w:pPr>
              <w:numPr>
                <w:ilvl w:val="0"/>
                <w:numId w:val="16"/>
              </w:numPr>
              <w:spacing w:after="0" w:line="240" w:lineRule="auto"/>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cs="Calibri"/>
                <w:sz w:val="18"/>
                <w:szCs w:val="18"/>
                <w:lang w:val="ro-RO" w:eastAsia="ru-RU"/>
              </w:rPr>
              <w:t xml:space="preserve">Participă la efectuarea monitorizării şi evaluării activităţii parajuristului de către </w:t>
            </w:r>
            <w:r w:rsidRPr="00CE0545">
              <w:rPr>
                <w:rFonts w:ascii="Palatino Linotype" w:eastAsia="Times New Roman" w:hAnsi="Palatino Linotype"/>
                <w:sz w:val="18"/>
                <w:szCs w:val="18"/>
                <w:lang w:val="ro-RO" w:eastAsia="ru-RU"/>
              </w:rPr>
              <w:t xml:space="preserve">Oficiile Teritoriale ale </w:t>
            </w:r>
            <w:r w:rsidRPr="00CE0545">
              <w:rPr>
                <w:rFonts w:ascii="Palatino Linotype" w:eastAsia="Times New Roman" w:hAnsi="Palatino Linotype" w:cs="Calibri"/>
                <w:sz w:val="18"/>
                <w:szCs w:val="18"/>
                <w:lang w:val="ro-RO" w:eastAsia="ru-RU"/>
              </w:rPr>
              <w:t>CNAJGS;</w:t>
            </w:r>
          </w:p>
          <w:p w:rsidR="00237062" w:rsidRPr="00CE0545" w:rsidRDefault="00237062" w:rsidP="00237062">
            <w:pPr>
              <w:numPr>
                <w:ilvl w:val="0"/>
                <w:numId w:val="16"/>
              </w:numPr>
              <w:spacing w:after="0" w:line="240" w:lineRule="auto"/>
              <w:jc w:val="both"/>
              <w:rPr>
                <w:rFonts w:ascii="Palatino Linotype" w:eastAsia="Times New Roman" w:hAnsi="Palatino Linotype" w:cs="Calibri"/>
                <w:sz w:val="18"/>
                <w:szCs w:val="18"/>
                <w:lang w:val="ro-RO" w:eastAsia="ru-RU"/>
              </w:rPr>
            </w:pPr>
            <w:r w:rsidRPr="00CE0545">
              <w:rPr>
                <w:rFonts w:ascii="Palatino Linotype" w:eastAsia="Times New Roman" w:hAnsi="Palatino Linotype" w:cs="Calibri"/>
                <w:sz w:val="18"/>
                <w:szCs w:val="18"/>
                <w:lang w:val="ro-RO" w:eastAsia="ru-RU"/>
              </w:rPr>
              <w:lastRenderedPageBreak/>
              <w:t>Participă la activităţile organizatorice desfăşurate de către CNAJGS şi Oficiile sale Teritoriale;</w:t>
            </w:r>
          </w:p>
        </w:tc>
      </w:tr>
      <w:tr w:rsidR="00CE0545" w:rsidRPr="00736F73" w:rsidTr="00A0799C">
        <w:trPr>
          <w:trHeight w:val="685"/>
        </w:trPr>
        <w:tc>
          <w:tcPr>
            <w:tcW w:w="2178" w:type="dxa"/>
            <w:vMerge/>
            <w:shd w:val="clear" w:color="auto" w:fill="C6D9F1"/>
          </w:tcPr>
          <w:p w:rsidR="00237062" w:rsidRPr="00CE0545" w:rsidRDefault="00237062" w:rsidP="00237062">
            <w:pPr>
              <w:spacing w:before="120" w:after="120"/>
              <w:rPr>
                <w:rFonts w:ascii="Palatino Linotype" w:eastAsia="Times New Roman" w:hAnsi="Palatino Linotype" w:cs="Calibri"/>
                <w:b/>
                <w:i/>
                <w:sz w:val="18"/>
                <w:szCs w:val="18"/>
                <w:lang w:val="ro-RO" w:eastAsia="ru-RU"/>
              </w:rPr>
            </w:pPr>
          </w:p>
        </w:tc>
        <w:tc>
          <w:tcPr>
            <w:tcW w:w="7108" w:type="dxa"/>
          </w:tcPr>
          <w:p w:rsidR="00237062" w:rsidRPr="00CE0545" w:rsidRDefault="00237062" w:rsidP="00237062">
            <w:pPr>
              <w:spacing w:before="120" w:after="120" w:line="240" w:lineRule="auto"/>
              <w:ind w:left="57"/>
              <w:jc w:val="both"/>
              <w:rPr>
                <w:rFonts w:ascii="Palatino Linotype" w:eastAsia="Times New Roman" w:hAnsi="Palatino Linotype"/>
                <w:bCs/>
                <w:i/>
                <w:sz w:val="18"/>
                <w:szCs w:val="18"/>
                <w:lang w:val="ro-RO" w:eastAsia="ru-RU"/>
              </w:rPr>
            </w:pPr>
            <w:r w:rsidRPr="00CE0545">
              <w:rPr>
                <w:rFonts w:ascii="Palatino Linotype" w:eastAsia="Times New Roman" w:hAnsi="Palatino Linotype"/>
                <w:bCs/>
                <w:i/>
                <w:sz w:val="18"/>
                <w:szCs w:val="18"/>
                <w:lang w:val="ro-RO" w:eastAsia="ru-RU"/>
              </w:rPr>
              <w:t>În relaţiile cu alte organizații, instituţii şi persoane din exterior cu care interacționează/colaborează în procesul exercitării sarcinilor şi atribuţiilor de serviciu, parajuristul dispune de următoarele obligaţii şi împuterniciri:</w:t>
            </w:r>
          </w:p>
          <w:p w:rsidR="00237062" w:rsidRPr="00CE0545" w:rsidRDefault="00237062" w:rsidP="00237062">
            <w:pPr>
              <w:numPr>
                <w:ilvl w:val="0"/>
                <w:numId w:val="17"/>
              </w:numPr>
              <w:spacing w:after="0" w:line="240" w:lineRule="auto"/>
              <w:jc w:val="both"/>
              <w:rPr>
                <w:rFonts w:ascii="Palatino Linotype" w:eastAsia="Times New Roman" w:hAnsi="Palatino Linotype"/>
                <w:bCs/>
                <w:sz w:val="18"/>
                <w:szCs w:val="18"/>
                <w:lang w:val="ro-RO" w:eastAsia="ru-RU"/>
              </w:rPr>
            </w:pPr>
            <w:r w:rsidRPr="00CE0545">
              <w:rPr>
                <w:rFonts w:ascii="Palatino Linotype" w:eastAsia="Times New Roman" w:hAnsi="Palatino Linotype"/>
                <w:bCs/>
                <w:sz w:val="18"/>
                <w:szCs w:val="18"/>
                <w:lang w:val="ro-RO" w:eastAsia="ru-RU"/>
              </w:rPr>
              <w:t>Cooperează cu administraţia publică locală în vederea soluţionării problemelor juridice cu care se confruntă membrii comunităţii sau comunitatea în general;</w:t>
            </w:r>
          </w:p>
          <w:p w:rsidR="00237062" w:rsidRPr="00CE0545" w:rsidRDefault="00237062" w:rsidP="00237062">
            <w:pPr>
              <w:numPr>
                <w:ilvl w:val="0"/>
                <w:numId w:val="17"/>
              </w:numPr>
              <w:spacing w:after="0" w:line="240" w:lineRule="auto"/>
              <w:jc w:val="both"/>
              <w:rPr>
                <w:rFonts w:ascii="Palatino Linotype" w:eastAsia="Times New Roman" w:hAnsi="Palatino Linotype"/>
                <w:bCs/>
                <w:sz w:val="18"/>
                <w:szCs w:val="18"/>
                <w:lang w:val="ro-RO" w:eastAsia="ru-RU"/>
              </w:rPr>
            </w:pPr>
            <w:r w:rsidRPr="00CE0545">
              <w:rPr>
                <w:rFonts w:ascii="Palatino Linotype" w:eastAsia="Times New Roman" w:hAnsi="Palatino Linotype"/>
                <w:bCs/>
                <w:sz w:val="18"/>
                <w:szCs w:val="18"/>
                <w:lang w:val="ro-RO" w:eastAsia="ru-RU"/>
              </w:rPr>
              <w:t>Cooperează cu administraţia publică locală în vederea identificării subiectelor pentru lecţiile publice care urmează a fi ţinute de parajurist;</w:t>
            </w:r>
          </w:p>
          <w:p w:rsidR="00237062" w:rsidRPr="00CE0545" w:rsidRDefault="00237062" w:rsidP="00237062">
            <w:pPr>
              <w:numPr>
                <w:ilvl w:val="0"/>
                <w:numId w:val="17"/>
              </w:numPr>
              <w:spacing w:after="0" w:line="240" w:lineRule="auto"/>
              <w:jc w:val="both"/>
              <w:rPr>
                <w:rFonts w:ascii="Palatino Linotype" w:eastAsia="Times New Roman" w:hAnsi="Palatino Linotype"/>
                <w:bCs/>
                <w:sz w:val="18"/>
                <w:szCs w:val="18"/>
                <w:lang w:val="ro-RO" w:eastAsia="ru-RU"/>
              </w:rPr>
            </w:pPr>
            <w:r w:rsidRPr="00CE0545">
              <w:rPr>
                <w:rFonts w:ascii="Palatino Linotype" w:eastAsia="Times New Roman" w:hAnsi="Palatino Linotype"/>
                <w:bCs/>
                <w:sz w:val="18"/>
                <w:szCs w:val="18"/>
                <w:lang w:val="ro-RO" w:eastAsia="ru-RU"/>
              </w:rPr>
              <w:t>Cooperează cu mass-media locală în vederea mediatizării sistemului de acordare a asistenţei juridice primare;</w:t>
            </w:r>
          </w:p>
          <w:p w:rsidR="00237062" w:rsidRPr="00CE0545" w:rsidRDefault="00237062" w:rsidP="00237062">
            <w:pPr>
              <w:spacing w:before="120" w:after="120" w:line="240" w:lineRule="auto"/>
              <w:ind w:left="57"/>
              <w:jc w:val="both"/>
              <w:rPr>
                <w:rFonts w:ascii="Palatino Linotype" w:eastAsia="Times New Roman" w:hAnsi="Palatino Linotype" w:cs="Calibri"/>
                <w:b/>
                <w:i/>
                <w:sz w:val="18"/>
                <w:szCs w:val="18"/>
                <w:lang w:val="ro-RO" w:eastAsia="ru-RU"/>
              </w:rPr>
            </w:pPr>
          </w:p>
        </w:tc>
      </w:tr>
      <w:tr w:rsidR="00CE0545" w:rsidRPr="00736F73" w:rsidTr="00A0799C">
        <w:trPr>
          <w:trHeight w:val="616"/>
        </w:trPr>
        <w:tc>
          <w:tcPr>
            <w:tcW w:w="2178" w:type="dxa"/>
            <w:shd w:val="clear" w:color="auto" w:fill="C6D9F1"/>
          </w:tcPr>
          <w:p w:rsidR="00237062" w:rsidRPr="00CE0545" w:rsidRDefault="00237062" w:rsidP="00237062">
            <w:pPr>
              <w:spacing w:before="120" w:after="120" w:line="240" w:lineRule="auto"/>
              <w:rPr>
                <w:rFonts w:ascii="Palatino Linotype" w:eastAsia="Times New Roman" w:hAnsi="Palatino Linotype" w:cs="Calibri"/>
                <w:b/>
                <w:i/>
                <w:sz w:val="18"/>
                <w:szCs w:val="18"/>
                <w:lang w:val="ro-RO" w:eastAsia="ru-RU"/>
              </w:rPr>
            </w:pPr>
            <w:r w:rsidRPr="00CE0545">
              <w:rPr>
                <w:rFonts w:ascii="Palatino Linotype" w:eastAsia="Times New Roman" w:hAnsi="Palatino Linotype" w:cs="Calibri"/>
                <w:b/>
                <w:i/>
                <w:sz w:val="18"/>
                <w:szCs w:val="18"/>
                <w:lang w:val="ro-RO" w:eastAsia="ru-RU"/>
              </w:rPr>
              <w:t>Indicatori de performanţă stabiliți de către CNAJGS</w:t>
            </w:r>
          </w:p>
        </w:tc>
        <w:tc>
          <w:tcPr>
            <w:tcW w:w="7108" w:type="dxa"/>
          </w:tcPr>
          <w:p w:rsidR="00237062" w:rsidRPr="00CE0545" w:rsidRDefault="00237062" w:rsidP="00237062">
            <w:pPr>
              <w:spacing w:before="120" w:after="120" w:line="240" w:lineRule="auto"/>
              <w:ind w:left="57"/>
              <w:jc w:val="both"/>
              <w:rPr>
                <w:rFonts w:ascii="Palatino Linotype" w:eastAsia="Times New Roman" w:hAnsi="Palatino Linotype" w:cs="Arial"/>
                <w:sz w:val="18"/>
                <w:szCs w:val="18"/>
                <w:lang w:val="ro-RO" w:eastAsia="ru-RU"/>
              </w:rPr>
            </w:pPr>
            <w:r w:rsidRPr="00CE0545">
              <w:rPr>
                <w:rFonts w:ascii="Palatino Linotype" w:eastAsia="Times New Roman" w:hAnsi="Palatino Linotype" w:cs="Arial"/>
                <w:sz w:val="18"/>
                <w:szCs w:val="18"/>
                <w:lang w:val="ro-RO" w:eastAsia="ru-RU"/>
              </w:rPr>
              <w:t>Activitatea parajuristului este evaluată în conformitate cu următoarele criterii:</w:t>
            </w:r>
          </w:p>
          <w:p w:rsidR="00237062" w:rsidRPr="00CE0545" w:rsidRDefault="00237062" w:rsidP="00237062">
            <w:pPr>
              <w:numPr>
                <w:ilvl w:val="0"/>
                <w:numId w:val="18"/>
              </w:numPr>
              <w:spacing w:after="0" w:line="240" w:lineRule="auto"/>
              <w:jc w:val="both"/>
              <w:rPr>
                <w:rFonts w:ascii="Palatino Linotype" w:eastAsia="Times New Roman" w:hAnsi="Palatino Linotype"/>
                <w:i/>
                <w:sz w:val="18"/>
                <w:szCs w:val="18"/>
                <w:lang w:val="ro-RO" w:eastAsia="ru-RU"/>
              </w:rPr>
            </w:pPr>
            <w:r w:rsidRPr="00CE0545">
              <w:rPr>
                <w:rFonts w:ascii="Palatino Linotype" w:eastAsia="Times New Roman" w:hAnsi="Palatino Linotype"/>
                <w:sz w:val="18"/>
                <w:szCs w:val="18"/>
                <w:lang w:val="ro-RO" w:eastAsia="ru-RU"/>
              </w:rPr>
              <w:t>Corectitudinea aprecierii substanței problemelor comunicate de beneficiar, calitatea soluției găsite și justețea fundamentării legale la care s-a referit parajuristul (</w:t>
            </w:r>
            <w:r w:rsidRPr="00CE0545">
              <w:rPr>
                <w:rFonts w:ascii="Palatino Linotype" w:eastAsia="Times New Roman" w:hAnsi="Palatino Linotype"/>
                <w:i/>
                <w:sz w:val="18"/>
                <w:szCs w:val="18"/>
                <w:lang w:val="ro-RO" w:eastAsia="ru-RU"/>
              </w:rPr>
              <w:t>va fi apreciată în baza înscrisurilor din fișa de documentare a cazului şi Registrul de activitate al parajuristului), şi a intervențiilor în rețeaua de comunicare);</w:t>
            </w:r>
          </w:p>
          <w:p w:rsidR="00237062" w:rsidRPr="00CE0545" w:rsidRDefault="00237062" w:rsidP="00237062">
            <w:pPr>
              <w:numPr>
                <w:ilvl w:val="0"/>
                <w:numId w:val="18"/>
              </w:numPr>
              <w:spacing w:after="0" w:line="240" w:lineRule="auto"/>
              <w:jc w:val="both"/>
              <w:rPr>
                <w:rFonts w:ascii="Palatino Linotype" w:eastAsia="Times New Roman" w:hAnsi="Palatino Linotype"/>
                <w:i/>
                <w:sz w:val="18"/>
                <w:szCs w:val="18"/>
                <w:lang w:val="ro-RO" w:eastAsia="ru-RU"/>
              </w:rPr>
            </w:pPr>
            <w:r w:rsidRPr="00CE0545">
              <w:rPr>
                <w:rFonts w:ascii="Palatino Linotype" w:eastAsia="Times New Roman" w:hAnsi="Palatino Linotype"/>
                <w:sz w:val="18"/>
                <w:szCs w:val="18"/>
                <w:lang w:val="ro-RO" w:eastAsia="ru-RU"/>
              </w:rPr>
              <w:t xml:space="preserve">Interesul față de problema beneficiarului </w:t>
            </w:r>
            <w:r w:rsidRPr="00CE0545">
              <w:rPr>
                <w:rFonts w:ascii="Palatino Linotype" w:eastAsia="Times New Roman" w:hAnsi="Palatino Linotype"/>
                <w:i/>
                <w:sz w:val="18"/>
                <w:szCs w:val="18"/>
                <w:lang w:val="ro-RO" w:eastAsia="ru-RU"/>
              </w:rPr>
              <w:t>(va fi apreciat în baza fișei de documentare a cazului, chestionarului beneficiarului, comentariilor membrilor comunității, eventual, interviurilor cu beneficiarii asistenţei);</w:t>
            </w:r>
          </w:p>
          <w:p w:rsidR="00237062" w:rsidRPr="00CE0545" w:rsidRDefault="00237062" w:rsidP="00237062">
            <w:pPr>
              <w:numPr>
                <w:ilvl w:val="0"/>
                <w:numId w:val="18"/>
              </w:numPr>
              <w:spacing w:after="0" w:line="240" w:lineRule="auto"/>
              <w:jc w:val="both"/>
              <w:rPr>
                <w:rFonts w:ascii="Palatino Linotype" w:eastAsia="Times New Roman" w:hAnsi="Palatino Linotype"/>
                <w:i/>
                <w:sz w:val="18"/>
                <w:szCs w:val="18"/>
                <w:lang w:val="ro-RO" w:eastAsia="ru-RU"/>
              </w:rPr>
            </w:pPr>
            <w:r w:rsidRPr="00CE0545">
              <w:rPr>
                <w:rFonts w:ascii="Palatino Linotype" w:eastAsia="Times New Roman" w:hAnsi="Palatino Linotype"/>
                <w:sz w:val="18"/>
                <w:szCs w:val="18"/>
                <w:lang w:val="ro-RO" w:eastAsia="ru-RU"/>
              </w:rPr>
              <w:t>Nivelul de satisfacție a beneficiarilor de asistență juridică primară  în raport cu activitatea parajuristului</w:t>
            </w:r>
            <w:r w:rsidRPr="00CE0545">
              <w:rPr>
                <w:rFonts w:ascii="Palatino Linotype" w:eastAsia="Times New Roman" w:hAnsi="Palatino Linotype"/>
                <w:i/>
                <w:sz w:val="18"/>
                <w:szCs w:val="18"/>
                <w:lang w:val="ro-RO" w:eastAsia="ru-RU"/>
              </w:rPr>
              <w:t xml:space="preserve"> (în urma interviurilor cu beneficiarii și cu reprezentanții autorității publice locale) </w:t>
            </w:r>
          </w:p>
          <w:p w:rsidR="00237062" w:rsidRPr="00CE0545" w:rsidRDefault="00237062" w:rsidP="00237062">
            <w:pPr>
              <w:numPr>
                <w:ilvl w:val="0"/>
                <w:numId w:val="18"/>
              </w:numPr>
              <w:spacing w:after="0" w:line="240" w:lineRule="auto"/>
              <w:jc w:val="both"/>
              <w:rPr>
                <w:rFonts w:ascii="Palatino Linotype" w:eastAsia="Times New Roman" w:hAnsi="Palatino Linotype"/>
                <w:i/>
                <w:sz w:val="18"/>
                <w:szCs w:val="18"/>
                <w:u w:val="single"/>
                <w:lang w:val="ro-RO" w:eastAsia="ru-RU"/>
              </w:rPr>
            </w:pPr>
            <w:r w:rsidRPr="00CE0545">
              <w:rPr>
                <w:rFonts w:ascii="Palatino Linotype" w:eastAsia="Times New Roman" w:hAnsi="Palatino Linotype"/>
                <w:sz w:val="18"/>
                <w:szCs w:val="18"/>
                <w:lang w:val="ro-RO" w:eastAsia="ru-RU"/>
              </w:rPr>
              <w:t xml:space="preserve">Interesul față de problemele comunității </w:t>
            </w:r>
            <w:r w:rsidRPr="00CE0545">
              <w:rPr>
                <w:rFonts w:ascii="Palatino Linotype" w:eastAsia="Times New Roman" w:hAnsi="Palatino Linotype"/>
                <w:i/>
                <w:sz w:val="18"/>
                <w:szCs w:val="18"/>
                <w:lang w:val="ro-RO" w:eastAsia="ru-RU"/>
              </w:rPr>
              <w:t>(va fi apreciat în baza rapoartelor lunare, comunicărilor cu parajuristul, comentariilor membrilor comunității, experților, etc.,  intervenției în rețea);</w:t>
            </w:r>
          </w:p>
          <w:p w:rsidR="00237062" w:rsidRPr="00CE0545" w:rsidRDefault="00237062" w:rsidP="00237062">
            <w:pPr>
              <w:numPr>
                <w:ilvl w:val="0"/>
                <w:numId w:val="18"/>
              </w:numPr>
              <w:spacing w:after="0" w:line="240" w:lineRule="auto"/>
              <w:jc w:val="both"/>
              <w:rPr>
                <w:rFonts w:ascii="Palatino Linotype" w:eastAsia="Times New Roman" w:hAnsi="Palatino Linotype"/>
                <w:i/>
                <w:sz w:val="18"/>
                <w:szCs w:val="18"/>
                <w:u w:val="single"/>
                <w:lang w:val="ro-RO" w:eastAsia="ru-RU"/>
              </w:rPr>
            </w:pPr>
            <w:r w:rsidRPr="00CE0545">
              <w:rPr>
                <w:rFonts w:ascii="Palatino Linotype" w:eastAsia="Times New Roman" w:hAnsi="Palatino Linotype"/>
                <w:sz w:val="18"/>
                <w:szCs w:val="18"/>
                <w:lang w:val="ro-RO" w:eastAsia="ru-RU"/>
              </w:rPr>
              <w:t xml:space="preserve">Punctualitatea, corectitudinea întocmirii documentelor,  respectarea cerințelor stabilite, a termenelor și condițiilor de livrare a documentelor și de raportare vizavi de realizarea indicatorilor </w:t>
            </w:r>
            <w:r w:rsidRPr="00CE0545">
              <w:rPr>
                <w:rFonts w:ascii="Palatino Linotype" w:eastAsia="Times New Roman" w:hAnsi="Palatino Linotype"/>
                <w:i/>
                <w:sz w:val="18"/>
                <w:szCs w:val="18"/>
                <w:lang w:val="ro-RO" w:eastAsia="ru-RU"/>
              </w:rPr>
              <w:t>(va fi apreciată în baza documentelor întocmite de parajurist: fișa de documentare, registrul de activitate, rapoartele lunare şi trimestriale);</w:t>
            </w:r>
          </w:p>
          <w:p w:rsidR="00237062" w:rsidRPr="00CE0545" w:rsidRDefault="00237062" w:rsidP="00237062">
            <w:pPr>
              <w:numPr>
                <w:ilvl w:val="0"/>
                <w:numId w:val="18"/>
              </w:numPr>
              <w:spacing w:after="0" w:line="240" w:lineRule="auto"/>
              <w:jc w:val="both"/>
              <w:rPr>
                <w:rFonts w:ascii="Palatino Linotype" w:eastAsia="Times New Roman" w:hAnsi="Palatino Linotype"/>
                <w:i/>
                <w:sz w:val="18"/>
                <w:szCs w:val="18"/>
                <w:u w:val="single"/>
                <w:lang w:val="ro-RO" w:eastAsia="ru-RU"/>
              </w:rPr>
            </w:pPr>
            <w:r w:rsidRPr="00CE0545">
              <w:rPr>
                <w:rFonts w:ascii="Palatino Linotype" w:eastAsia="Times New Roman" w:hAnsi="Palatino Linotype"/>
                <w:sz w:val="18"/>
                <w:szCs w:val="18"/>
                <w:lang w:val="ro-RO" w:eastAsia="ru-RU"/>
              </w:rPr>
              <w:t xml:space="preserve">Inițiativa și dedicația </w:t>
            </w:r>
            <w:r w:rsidRPr="00CE0545">
              <w:rPr>
                <w:rFonts w:ascii="Palatino Linotype" w:eastAsia="Times New Roman" w:hAnsi="Palatino Linotype"/>
                <w:i/>
                <w:sz w:val="18"/>
                <w:szCs w:val="18"/>
                <w:lang w:val="ro-RO" w:eastAsia="ru-RU"/>
              </w:rPr>
              <w:t>(va fi apreciată în baza chestionarelor completate de beneficiari, intervenției în rețea, comunicării cu Oficiul Teritorial, interacțiunii cu autoritățile publice locale și alte autorități publice sau private);</w:t>
            </w:r>
          </w:p>
          <w:p w:rsidR="00237062" w:rsidRPr="00CE0545" w:rsidRDefault="00237062" w:rsidP="00237062">
            <w:pPr>
              <w:numPr>
                <w:ilvl w:val="0"/>
                <w:numId w:val="18"/>
              </w:numPr>
              <w:spacing w:after="0" w:line="240" w:lineRule="auto"/>
              <w:jc w:val="both"/>
              <w:rPr>
                <w:rFonts w:ascii="Palatino Linotype" w:eastAsia="Times New Roman" w:hAnsi="Palatino Linotype"/>
                <w:i/>
                <w:sz w:val="18"/>
                <w:szCs w:val="18"/>
                <w:lang w:val="ro-RO" w:eastAsia="ru-RU"/>
              </w:rPr>
            </w:pPr>
            <w:r w:rsidRPr="00CE0545">
              <w:rPr>
                <w:rFonts w:ascii="Palatino Linotype" w:eastAsia="Times New Roman" w:hAnsi="Palatino Linotype"/>
                <w:sz w:val="18"/>
                <w:szCs w:val="18"/>
                <w:lang w:val="ro-RO" w:eastAsia="ru-RU"/>
              </w:rPr>
              <w:t xml:space="preserve">Motivația pentru cunoaștere </w:t>
            </w:r>
            <w:r w:rsidRPr="00CE0545">
              <w:rPr>
                <w:rFonts w:ascii="Palatino Linotype" w:eastAsia="Times New Roman" w:hAnsi="Palatino Linotype"/>
                <w:i/>
                <w:sz w:val="18"/>
                <w:szCs w:val="18"/>
                <w:lang w:val="ro-RO" w:eastAsia="ru-RU"/>
              </w:rPr>
              <w:t>(va fi apreciată în baza comunicării cu Oficiul Teritorial, intervenției în rețea, gradului de participare la sesiunile de instruire, frecvenței și conținutului comentariilor formulate la sesiunile de instruire, rezultatelor testărilor și calității autoinstruirii);</w:t>
            </w:r>
          </w:p>
          <w:p w:rsidR="00237062" w:rsidRPr="00CE0545" w:rsidRDefault="00237062" w:rsidP="00237062">
            <w:pPr>
              <w:spacing w:before="120" w:after="120" w:line="240" w:lineRule="auto"/>
              <w:ind w:left="57"/>
              <w:jc w:val="both"/>
              <w:rPr>
                <w:rFonts w:ascii="Palatino Linotype" w:eastAsia="Times New Roman" w:hAnsi="Palatino Linotype" w:cs="Arial"/>
                <w:sz w:val="18"/>
                <w:szCs w:val="18"/>
                <w:lang w:val="ro-RO" w:eastAsia="ru-RU"/>
              </w:rPr>
            </w:pPr>
            <w:r w:rsidRPr="00CE0545">
              <w:rPr>
                <w:rFonts w:ascii="Palatino Linotype" w:eastAsia="Times New Roman" w:hAnsi="Palatino Linotype" w:cs="Arial"/>
                <w:sz w:val="18"/>
                <w:szCs w:val="18"/>
                <w:lang w:val="ro-RO" w:eastAsia="ru-RU"/>
              </w:rPr>
              <w:t>Activitatea parajuristului va fi apreciată pornind de la indicatorii minimi de performanță stabiliți:</w:t>
            </w:r>
          </w:p>
          <w:p w:rsidR="00237062" w:rsidRPr="00CE0545" w:rsidRDefault="00237062" w:rsidP="00237062">
            <w:pPr>
              <w:numPr>
                <w:ilvl w:val="0"/>
                <w:numId w:val="19"/>
              </w:numPr>
              <w:spacing w:after="0" w:line="240" w:lineRule="auto"/>
              <w:jc w:val="both"/>
              <w:rPr>
                <w:rFonts w:ascii="Palatino Linotype" w:eastAsia="Times New Roman" w:hAnsi="Palatino Linotype" w:cs="Calibri"/>
                <w:bCs/>
                <w:sz w:val="18"/>
                <w:szCs w:val="18"/>
                <w:lang w:val="ro-RO" w:eastAsia="ru-RU"/>
              </w:rPr>
            </w:pPr>
            <w:r w:rsidRPr="00CE0545">
              <w:rPr>
                <w:rFonts w:ascii="Palatino Linotype" w:eastAsia="Times New Roman" w:hAnsi="Palatino Linotype"/>
                <w:sz w:val="18"/>
                <w:szCs w:val="18"/>
                <w:lang w:val="ro-RO" w:eastAsia="ru-RU"/>
              </w:rPr>
              <w:t>Numărul consultațiilor juridice simple oferite de parajurist în localitățile rurale (minim 15 consultații oferite lunar);</w:t>
            </w:r>
          </w:p>
          <w:p w:rsidR="00237062" w:rsidRPr="00CE0545" w:rsidRDefault="00237062" w:rsidP="00237062">
            <w:pPr>
              <w:numPr>
                <w:ilvl w:val="0"/>
                <w:numId w:val="19"/>
              </w:numPr>
              <w:spacing w:after="0" w:line="240" w:lineRule="auto"/>
              <w:jc w:val="both"/>
              <w:rPr>
                <w:rFonts w:ascii="Palatino Linotype" w:eastAsia="Times New Roman" w:hAnsi="Palatino Linotype" w:cs="Calibri"/>
                <w:bCs/>
                <w:sz w:val="18"/>
                <w:szCs w:val="18"/>
                <w:lang w:val="ro-RO" w:eastAsia="ru-RU"/>
              </w:rPr>
            </w:pPr>
            <w:r w:rsidRPr="00CE0545">
              <w:rPr>
                <w:rFonts w:ascii="Palatino Linotype" w:eastAsia="Times New Roman" w:hAnsi="Palatino Linotype" w:cs="Garamond"/>
                <w:bCs/>
                <w:sz w:val="18"/>
                <w:szCs w:val="18"/>
                <w:lang w:val="ro-RO" w:eastAsia="ru-RU"/>
              </w:rPr>
              <w:t>Numărul membrilor comunității care participă în mod activ la lecțiile publice organizate de parajurist la subiecte de natură juridică (minim 10 persoane participă la o lecție publică oferită de parajurist);</w:t>
            </w:r>
          </w:p>
          <w:p w:rsidR="00237062" w:rsidRPr="00CE0545" w:rsidRDefault="00237062" w:rsidP="00237062">
            <w:pPr>
              <w:numPr>
                <w:ilvl w:val="0"/>
                <w:numId w:val="19"/>
              </w:numPr>
              <w:spacing w:after="0" w:line="240" w:lineRule="auto"/>
              <w:jc w:val="both"/>
              <w:rPr>
                <w:rFonts w:ascii="Palatino Linotype" w:eastAsia="Times New Roman" w:hAnsi="Palatino Linotype" w:cs="Calibri"/>
                <w:bCs/>
                <w:sz w:val="18"/>
                <w:szCs w:val="18"/>
                <w:lang w:val="ro-RO" w:eastAsia="ru-RU"/>
              </w:rPr>
            </w:pPr>
            <w:r w:rsidRPr="00CE0545">
              <w:rPr>
                <w:rFonts w:ascii="Palatino Linotype" w:eastAsia="Times New Roman" w:hAnsi="Palatino Linotype" w:cs="Calibri"/>
                <w:sz w:val="18"/>
                <w:szCs w:val="18"/>
                <w:lang w:val="ro-RO" w:eastAsia="ru-RU"/>
              </w:rPr>
              <w:t>Numărul lecțiilor publice pe tematici de interes comunitar (cel puţin o lecţie în trimestru);</w:t>
            </w:r>
          </w:p>
          <w:p w:rsidR="00237062" w:rsidRPr="00CE0545" w:rsidRDefault="00237062" w:rsidP="00237062">
            <w:pPr>
              <w:numPr>
                <w:ilvl w:val="0"/>
                <w:numId w:val="19"/>
              </w:numPr>
              <w:spacing w:after="0" w:line="240" w:lineRule="auto"/>
              <w:jc w:val="both"/>
              <w:rPr>
                <w:rFonts w:ascii="Palatino Linotype" w:eastAsia="Times New Roman" w:hAnsi="Palatino Linotype" w:cs="Calibri"/>
                <w:bCs/>
                <w:sz w:val="18"/>
                <w:szCs w:val="18"/>
                <w:lang w:val="ro-RO" w:eastAsia="ru-RU"/>
              </w:rPr>
            </w:pPr>
            <w:r w:rsidRPr="00CE0545">
              <w:rPr>
                <w:rFonts w:ascii="Palatino Linotype" w:eastAsia="Times New Roman" w:hAnsi="Palatino Linotype" w:cs="Calibri"/>
                <w:bCs/>
                <w:sz w:val="18"/>
                <w:szCs w:val="18"/>
                <w:lang w:val="ro-RO" w:eastAsia="ru-RU"/>
              </w:rPr>
              <w:t xml:space="preserve">Numărul de </w:t>
            </w:r>
            <w:r w:rsidRPr="00CE0545">
              <w:rPr>
                <w:rFonts w:ascii="Palatino Linotype" w:eastAsia="Times New Roman" w:hAnsi="Palatino Linotype" w:cs="Calibri"/>
                <w:sz w:val="18"/>
                <w:szCs w:val="18"/>
                <w:lang w:val="ro-RO" w:eastAsia="ru-RU"/>
              </w:rPr>
              <w:t>Ateliere de instruire continuă a parajuriștilor, desfășurate periodic (de regulă, trimestrial);</w:t>
            </w:r>
          </w:p>
          <w:p w:rsidR="00237062" w:rsidRPr="00CE0545" w:rsidRDefault="00237062" w:rsidP="00237062">
            <w:pPr>
              <w:numPr>
                <w:ilvl w:val="0"/>
                <w:numId w:val="19"/>
              </w:numPr>
              <w:spacing w:after="0" w:line="240" w:lineRule="auto"/>
              <w:jc w:val="both"/>
              <w:rPr>
                <w:rFonts w:ascii="Palatino Linotype" w:eastAsia="Times New Roman" w:hAnsi="Palatino Linotype" w:cs="Calibri"/>
                <w:bCs/>
                <w:sz w:val="18"/>
                <w:szCs w:val="18"/>
                <w:lang w:val="ro-RO" w:eastAsia="ru-RU"/>
              </w:rPr>
            </w:pPr>
            <w:r w:rsidRPr="00CE0545">
              <w:rPr>
                <w:rFonts w:ascii="Palatino Linotype" w:eastAsia="Times New Roman" w:hAnsi="Palatino Linotype" w:cs="Garamond"/>
                <w:sz w:val="18"/>
                <w:szCs w:val="18"/>
                <w:lang w:val="ro-RO" w:eastAsia="ru-RU"/>
              </w:rPr>
              <w:lastRenderedPageBreak/>
              <w:t>Îmbunătățirea rezultatelor obținute de parajurist la testele de evaluare susținute după fiecare instruire (depășirea a jumătate din punctajul maxim posibil pentru testul respectiv);</w:t>
            </w:r>
          </w:p>
          <w:p w:rsidR="00237062" w:rsidRPr="00CE0545" w:rsidRDefault="00237062" w:rsidP="00237062">
            <w:pPr>
              <w:numPr>
                <w:ilvl w:val="0"/>
                <w:numId w:val="19"/>
              </w:numPr>
              <w:spacing w:after="0" w:line="240" w:lineRule="auto"/>
              <w:jc w:val="both"/>
              <w:rPr>
                <w:rFonts w:ascii="Times New Roman" w:eastAsia="Times New Roman" w:hAnsi="Times New Roman" w:cs="Calibri"/>
                <w:bCs/>
                <w:sz w:val="20"/>
                <w:szCs w:val="20"/>
                <w:lang w:val="ro-RO" w:eastAsia="ru-RU"/>
              </w:rPr>
            </w:pPr>
            <w:r w:rsidRPr="00CE0545">
              <w:rPr>
                <w:rFonts w:ascii="Palatino Linotype" w:eastAsia="Times New Roman" w:hAnsi="Palatino Linotype" w:cs="Garamond"/>
                <w:sz w:val="18"/>
                <w:szCs w:val="18"/>
                <w:lang w:val="ro-RO" w:eastAsia="ru-RU"/>
              </w:rPr>
              <w:t>Gradul de participare activă a parajuristului la discuțiile din cadrul sesiunilor de instruire (cel puțin o intervenție în discuțiile din cadrul fiecărei sesiuni de instruire).</w:t>
            </w:r>
          </w:p>
        </w:tc>
      </w:tr>
    </w:tbl>
    <w:p w:rsidR="00237062" w:rsidRPr="00CE0545" w:rsidRDefault="00237062" w:rsidP="00237062">
      <w:pPr>
        <w:spacing w:after="0" w:line="240" w:lineRule="auto"/>
        <w:rPr>
          <w:rFonts w:ascii="Palatino Linotype" w:eastAsia="Times New Roman" w:hAnsi="Palatino Linotype"/>
          <w:sz w:val="18"/>
          <w:szCs w:val="18"/>
          <w:lang w:val="ro-RO" w:eastAsia="ru-RU"/>
        </w:rPr>
      </w:pPr>
    </w:p>
    <w:p w:rsidR="00237062" w:rsidRPr="00CE0545" w:rsidRDefault="00237062" w:rsidP="00237062">
      <w:pPr>
        <w:spacing w:after="0" w:line="240" w:lineRule="auto"/>
        <w:jc w:val="both"/>
        <w:rPr>
          <w:rFonts w:ascii="Times New Roman" w:eastAsia="Times New Roman" w:hAnsi="Times New Roman"/>
          <w:sz w:val="16"/>
          <w:szCs w:val="16"/>
          <w:lang w:val="ro-RO" w:eastAsia="ru-RU"/>
        </w:rPr>
      </w:pPr>
    </w:p>
    <w:p w:rsidR="00237062" w:rsidRPr="00CE0545" w:rsidRDefault="00237062" w:rsidP="00237062">
      <w:pPr>
        <w:spacing w:after="0" w:line="240" w:lineRule="auto"/>
        <w:jc w:val="both"/>
        <w:rPr>
          <w:rFonts w:ascii="Times New Roman" w:eastAsia="Times New Roman" w:hAnsi="Times New Roman"/>
          <w:sz w:val="16"/>
          <w:szCs w:val="16"/>
          <w:lang w:val="ro-RO" w:eastAsia="ru-RU"/>
        </w:rPr>
      </w:pPr>
    </w:p>
    <w:p w:rsidR="00237062" w:rsidRPr="00CE0545" w:rsidRDefault="00237062" w:rsidP="00237062">
      <w:pPr>
        <w:spacing w:after="0" w:line="240" w:lineRule="auto"/>
        <w:jc w:val="both"/>
        <w:rPr>
          <w:rFonts w:ascii="Times New Roman" w:eastAsia="Times New Roman" w:hAnsi="Times New Roman"/>
          <w:sz w:val="16"/>
          <w:szCs w:val="16"/>
          <w:lang w:val="ro-RO" w:eastAsia="ru-RU"/>
        </w:rPr>
      </w:pPr>
    </w:p>
    <w:p w:rsidR="00237062" w:rsidRPr="00CE0545" w:rsidRDefault="00237062" w:rsidP="00237062">
      <w:pPr>
        <w:spacing w:after="0" w:line="240" w:lineRule="auto"/>
        <w:ind w:firstLine="708"/>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Am luat cunoştinţă:________________________,</w:t>
      </w:r>
      <w:r w:rsidRPr="00CE0545">
        <w:rPr>
          <w:rFonts w:ascii="Palatino Linotype" w:eastAsia="Times New Roman" w:hAnsi="Palatino Linotype"/>
          <w:sz w:val="18"/>
          <w:szCs w:val="18"/>
          <w:lang w:val="ro-RO" w:eastAsia="ru-RU"/>
        </w:rPr>
        <w:tab/>
      </w:r>
      <w:r w:rsidRPr="00CE0545">
        <w:rPr>
          <w:rFonts w:ascii="Palatino Linotype" w:eastAsia="Times New Roman" w:hAnsi="Palatino Linotype"/>
          <w:sz w:val="18"/>
          <w:szCs w:val="18"/>
          <w:lang w:val="ro-RO" w:eastAsia="ru-RU"/>
        </w:rPr>
        <w:tab/>
      </w:r>
      <w:r w:rsidRPr="00CE0545">
        <w:rPr>
          <w:rFonts w:ascii="Palatino Linotype" w:eastAsia="Times New Roman" w:hAnsi="Palatino Linotype"/>
          <w:sz w:val="18"/>
          <w:szCs w:val="18"/>
          <w:lang w:val="ro-RO" w:eastAsia="ru-RU"/>
        </w:rPr>
        <w:tab/>
      </w:r>
      <w:r w:rsidRPr="00CE0545">
        <w:rPr>
          <w:rFonts w:ascii="Palatino Linotype" w:eastAsia="Times New Roman" w:hAnsi="Palatino Linotype"/>
          <w:sz w:val="18"/>
          <w:szCs w:val="18"/>
          <w:lang w:val="ro-RO" w:eastAsia="ru-RU"/>
        </w:rPr>
        <w:tab/>
        <w:t>Data:____________________</w:t>
      </w:r>
    </w:p>
    <w:p w:rsidR="00237062" w:rsidRPr="00CE0545" w:rsidRDefault="00237062" w:rsidP="00237062">
      <w:pPr>
        <w:spacing w:after="0" w:line="240" w:lineRule="auto"/>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ab/>
      </w:r>
      <w:r w:rsidRPr="00CE0545">
        <w:rPr>
          <w:rFonts w:ascii="Palatino Linotype" w:eastAsia="Times New Roman" w:hAnsi="Palatino Linotype"/>
          <w:sz w:val="18"/>
          <w:szCs w:val="18"/>
          <w:lang w:val="ro-RO" w:eastAsia="ru-RU"/>
        </w:rPr>
        <w:tab/>
        <w:t xml:space="preserve">                      (semnătura parajuristului)</w:t>
      </w:r>
    </w:p>
    <w:p w:rsidR="00237062" w:rsidRPr="00CE0545" w:rsidRDefault="00237062" w:rsidP="00237062">
      <w:pPr>
        <w:spacing w:after="0" w:line="240" w:lineRule="auto"/>
        <w:jc w:val="both"/>
        <w:rPr>
          <w:rFonts w:ascii="Times New Roman" w:eastAsia="Times New Roman" w:hAnsi="Times New Roman"/>
          <w:sz w:val="16"/>
          <w:szCs w:val="16"/>
          <w:lang w:val="ro-RO" w:eastAsia="ru-RU"/>
        </w:rPr>
      </w:pPr>
    </w:p>
    <w:p w:rsidR="00237062" w:rsidRPr="00CE0545" w:rsidRDefault="00237062" w:rsidP="00237062">
      <w:pPr>
        <w:spacing w:after="0" w:line="240" w:lineRule="auto"/>
        <w:jc w:val="both"/>
        <w:rPr>
          <w:rFonts w:ascii="Times New Roman" w:eastAsia="Times New Roman" w:hAnsi="Times New Roman"/>
          <w:sz w:val="16"/>
          <w:szCs w:val="16"/>
          <w:lang w:val="ro-RO" w:eastAsia="ru-RU"/>
        </w:rPr>
      </w:pPr>
    </w:p>
    <w:p w:rsidR="00237062" w:rsidRPr="00CE0545" w:rsidRDefault="00237062" w:rsidP="00237062">
      <w:pPr>
        <w:spacing w:after="0" w:line="240" w:lineRule="auto"/>
        <w:jc w:val="both"/>
        <w:rPr>
          <w:rFonts w:ascii="Times New Roman" w:eastAsia="Times New Roman" w:hAnsi="Times New Roman"/>
          <w:sz w:val="16"/>
          <w:szCs w:val="16"/>
          <w:lang w:val="ro-RO" w:eastAsia="ru-RU"/>
        </w:rPr>
      </w:pPr>
    </w:p>
    <w:p w:rsidR="00237062" w:rsidRPr="00CE0545" w:rsidRDefault="00237062" w:rsidP="00237062">
      <w:pPr>
        <w:spacing w:after="0" w:line="240" w:lineRule="auto"/>
        <w:jc w:val="both"/>
        <w:rPr>
          <w:rFonts w:ascii="Times New Roman" w:eastAsia="Times New Roman" w:hAnsi="Times New Roman"/>
          <w:sz w:val="16"/>
          <w:szCs w:val="16"/>
          <w:lang w:val="ro-RO" w:eastAsia="ru-RU"/>
        </w:rPr>
      </w:pPr>
    </w:p>
    <w:p w:rsidR="00237062" w:rsidRPr="00CE0545" w:rsidRDefault="00237062" w:rsidP="00237062">
      <w:pPr>
        <w:spacing w:after="0" w:line="240" w:lineRule="auto"/>
        <w:jc w:val="both"/>
        <w:rPr>
          <w:rFonts w:ascii="Times New Roman" w:eastAsia="Times New Roman" w:hAnsi="Times New Roman"/>
          <w:sz w:val="16"/>
          <w:szCs w:val="16"/>
          <w:lang w:val="ro-RO" w:eastAsia="ru-RU"/>
        </w:rPr>
      </w:pPr>
    </w:p>
    <w:p w:rsidR="00237062" w:rsidRPr="00CE0545" w:rsidRDefault="00237062" w:rsidP="00237062">
      <w:pPr>
        <w:spacing w:after="0" w:line="240" w:lineRule="auto"/>
        <w:jc w:val="both"/>
        <w:rPr>
          <w:rFonts w:ascii="Times New Roman" w:eastAsia="Times New Roman" w:hAnsi="Times New Roman"/>
          <w:sz w:val="16"/>
          <w:szCs w:val="16"/>
          <w:lang w:val="ro-RO" w:eastAsia="ru-RU"/>
        </w:rPr>
      </w:pPr>
    </w:p>
    <w:p w:rsidR="00237062" w:rsidRPr="00CE0545" w:rsidRDefault="00237062" w:rsidP="00237062">
      <w:pPr>
        <w:spacing w:after="0" w:line="240" w:lineRule="auto"/>
        <w:jc w:val="both"/>
        <w:rPr>
          <w:rFonts w:ascii="Times New Roman" w:eastAsia="Times New Roman" w:hAnsi="Times New Roman"/>
          <w:sz w:val="16"/>
          <w:szCs w:val="16"/>
          <w:lang w:val="ro-RO" w:eastAsia="ru-RU"/>
        </w:rPr>
      </w:pPr>
    </w:p>
    <w:p w:rsidR="00237062" w:rsidRPr="00CE0545" w:rsidRDefault="00237062" w:rsidP="00237062">
      <w:pPr>
        <w:spacing w:after="0" w:line="240" w:lineRule="auto"/>
        <w:jc w:val="both"/>
        <w:rPr>
          <w:rFonts w:ascii="Times New Roman" w:eastAsia="Times New Roman" w:hAnsi="Times New Roman"/>
          <w:sz w:val="16"/>
          <w:szCs w:val="16"/>
          <w:lang w:val="ro-RO" w:eastAsia="ru-RU"/>
        </w:rPr>
      </w:pPr>
    </w:p>
    <w:p w:rsidR="00237062" w:rsidRPr="00CE0545" w:rsidRDefault="00237062" w:rsidP="00237062">
      <w:pPr>
        <w:spacing w:after="0" w:line="240" w:lineRule="auto"/>
        <w:jc w:val="both"/>
        <w:rPr>
          <w:rFonts w:ascii="Times New Roman" w:eastAsia="Times New Roman" w:hAnsi="Times New Roman"/>
          <w:sz w:val="16"/>
          <w:szCs w:val="16"/>
          <w:lang w:val="ro-RO" w:eastAsia="ru-RU"/>
        </w:rPr>
      </w:pPr>
    </w:p>
    <w:p w:rsidR="00237062" w:rsidRPr="00CE0545" w:rsidRDefault="00237062" w:rsidP="00237062">
      <w:pPr>
        <w:spacing w:after="0" w:line="240" w:lineRule="auto"/>
        <w:jc w:val="both"/>
        <w:rPr>
          <w:rFonts w:ascii="Times New Roman" w:eastAsia="Times New Roman" w:hAnsi="Times New Roman"/>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593293" w:rsidRDefault="00593293"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bookmarkStart w:id="0" w:name="_GoBack"/>
      <w:bookmarkEnd w:id="0"/>
      <w:r w:rsidRPr="00CE0545">
        <w:rPr>
          <w:rFonts w:ascii="Palatino Linotype" w:eastAsia="Times New Roman" w:hAnsi="Palatino Linotype"/>
          <w:sz w:val="16"/>
          <w:szCs w:val="16"/>
          <w:lang w:val="ro-RO" w:eastAsia="ru-RU"/>
        </w:rPr>
        <w:lastRenderedPageBreak/>
        <w:t>Anexa nr. 2</w:t>
      </w:r>
    </w:p>
    <w:p w:rsidR="00237062" w:rsidRPr="00CE0545" w:rsidRDefault="00237062" w:rsidP="00237062">
      <w:pPr>
        <w:spacing w:after="0" w:line="240" w:lineRule="auto"/>
        <w:jc w:val="right"/>
        <w:rPr>
          <w:rFonts w:ascii="Times New Roman" w:eastAsia="Times New Roman" w:hAnsi="Times New Roman"/>
          <w:sz w:val="16"/>
          <w:szCs w:val="16"/>
          <w:lang w:val="ro-RO" w:eastAsia="ru-RU"/>
        </w:rPr>
      </w:pPr>
      <w:r w:rsidRPr="00CE0545">
        <w:rPr>
          <w:rFonts w:ascii="Times New Roman" w:eastAsia="Times New Roman" w:hAnsi="Times New Roman"/>
          <w:sz w:val="16"/>
          <w:szCs w:val="16"/>
          <w:lang w:val="ro-RO" w:eastAsia="ru-RU"/>
        </w:rPr>
        <w:t>la contractul de prestare a serviciilor de</w:t>
      </w: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r w:rsidRPr="00CE0545">
        <w:rPr>
          <w:rFonts w:ascii="Palatino Linotype" w:eastAsia="Times New Roman" w:hAnsi="Palatino Linotype"/>
          <w:sz w:val="16"/>
          <w:szCs w:val="16"/>
          <w:lang w:val="ro-RO" w:eastAsia="ru-RU"/>
        </w:rPr>
        <w:t xml:space="preserve"> acordare a asistenţei juridice </w:t>
      </w: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r w:rsidRPr="00CE0545">
        <w:rPr>
          <w:rFonts w:ascii="Palatino Linotype" w:eastAsia="Times New Roman" w:hAnsi="Palatino Linotype"/>
          <w:sz w:val="16"/>
          <w:szCs w:val="16"/>
          <w:lang w:val="ro-RO" w:eastAsia="ru-RU"/>
        </w:rPr>
        <w:t>primare garantate de stat</w:t>
      </w:r>
    </w:p>
    <w:p w:rsidR="00237062" w:rsidRPr="00CE0545" w:rsidRDefault="00237062" w:rsidP="00237062">
      <w:pPr>
        <w:spacing w:after="0" w:line="240" w:lineRule="auto"/>
        <w:ind w:left="360"/>
        <w:jc w:val="center"/>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 xml:space="preserve">RAPORT </w:t>
      </w:r>
    </w:p>
    <w:p w:rsidR="00237062" w:rsidRPr="00CE0545" w:rsidRDefault="00237062" w:rsidP="00237062">
      <w:pPr>
        <w:spacing w:after="0" w:line="240" w:lineRule="auto"/>
        <w:ind w:left="360"/>
        <w:jc w:val="center"/>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intermediar de activitate al parajuristului</w:t>
      </w:r>
    </w:p>
    <w:p w:rsidR="00237062" w:rsidRPr="00CE0545" w:rsidRDefault="00237062" w:rsidP="00237062">
      <w:pPr>
        <w:spacing w:after="0" w:line="240" w:lineRule="auto"/>
        <w:rPr>
          <w:rFonts w:ascii="Palatino Linotype" w:eastAsia="Times New Roman" w:hAnsi="Palatino Linotype"/>
          <w:b/>
          <w:sz w:val="18"/>
          <w:szCs w:val="18"/>
          <w:lang w:val="ro-RO" w:eastAsia="ru-RU"/>
        </w:rPr>
      </w:pPr>
    </w:p>
    <w:p w:rsidR="00237062" w:rsidRPr="00CE0545" w:rsidRDefault="00237062" w:rsidP="00237062">
      <w:pPr>
        <w:spacing w:after="0" w:line="240" w:lineRule="auto"/>
        <w:rPr>
          <w:rFonts w:ascii="Palatino Linotype" w:eastAsia="Times New Roman" w:hAnsi="Palatino Linotype"/>
          <w:sz w:val="18"/>
          <w:szCs w:val="18"/>
          <w:lang w:val="ro-RO" w:eastAsia="ru-RU"/>
        </w:rPr>
      </w:pPr>
      <w:r w:rsidRPr="00CE0545">
        <w:rPr>
          <w:rFonts w:ascii="Palatino Linotype" w:eastAsia="Times New Roman" w:hAnsi="Palatino Linotype"/>
          <w:b/>
          <w:sz w:val="18"/>
          <w:szCs w:val="18"/>
          <w:lang w:val="ro-RO" w:eastAsia="ru-RU"/>
        </w:rPr>
        <w:t>Parajurist</w:t>
      </w:r>
      <w:r w:rsidRPr="00CE0545">
        <w:rPr>
          <w:rFonts w:ascii="Palatino Linotype" w:eastAsia="Times New Roman" w:hAnsi="Palatino Linotype"/>
          <w:sz w:val="18"/>
          <w:szCs w:val="18"/>
          <w:lang w:val="ro-RO" w:eastAsia="ru-RU"/>
        </w:rPr>
        <w:t xml:space="preserve"> _____________________</w:t>
      </w:r>
    </w:p>
    <w:p w:rsidR="00237062" w:rsidRPr="00CE0545" w:rsidRDefault="00237062" w:rsidP="00237062">
      <w:pPr>
        <w:spacing w:after="0" w:line="240" w:lineRule="auto"/>
        <w:rPr>
          <w:rFonts w:ascii="Palatino Linotype" w:eastAsia="Times New Roman" w:hAnsi="Palatino Linotype"/>
          <w:sz w:val="18"/>
          <w:szCs w:val="18"/>
          <w:lang w:val="ro-RO" w:eastAsia="ru-RU"/>
        </w:rPr>
      </w:pPr>
    </w:p>
    <w:p w:rsidR="00237062" w:rsidRPr="00CE0545" w:rsidRDefault="00237062" w:rsidP="00237062">
      <w:pPr>
        <w:spacing w:after="0" w:line="240" w:lineRule="auto"/>
        <w:rPr>
          <w:rFonts w:ascii="Palatino Linotype" w:eastAsia="Times New Roman" w:hAnsi="Palatino Linotype"/>
          <w:sz w:val="18"/>
          <w:szCs w:val="18"/>
          <w:lang w:val="ro-RO" w:eastAsia="ru-RU"/>
        </w:rPr>
      </w:pPr>
      <w:r w:rsidRPr="00CE0545">
        <w:rPr>
          <w:rFonts w:ascii="Palatino Linotype" w:eastAsia="Times New Roman" w:hAnsi="Palatino Linotype"/>
          <w:b/>
          <w:sz w:val="18"/>
          <w:szCs w:val="18"/>
          <w:lang w:val="ro-RO" w:eastAsia="ru-RU"/>
        </w:rPr>
        <w:t>Localitatea</w:t>
      </w:r>
      <w:r w:rsidRPr="00CE0545">
        <w:rPr>
          <w:rFonts w:ascii="Palatino Linotype" w:eastAsia="Times New Roman" w:hAnsi="Palatino Linotype"/>
          <w:sz w:val="18"/>
          <w:szCs w:val="18"/>
          <w:lang w:val="ro-RO" w:eastAsia="ru-RU"/>
        </w:rPr>
        <w:t xml:space="preserve"> ____________________</w:t>
      </w:r>
    </w:p>
    <w:p w:rsidR="00237062" w:rsidRPr="00CE0545" w:rsidRDefault="00237062" w:rsidP="00237062">
      <w:pPr>
        <w:spacing w:after="0" w:line="240" w:lineRule="auto"/>
        <w:rPr>
          <w:rFonts w:ascii="Palatino Linotype" w:eastAsia="Times New Roman" w:hAnsi="Palatino Linotype"/>
          <w:sz w:val="18"/>
          <w:szCs w:val="18"/>
          <w:lang w:val="ro-RO" w:eastAsia="ru-RU"/>
        </w:rPr>
      </w:pPr>
    </w:p>
    <w:p w:rsidR="00237062" w:rsidRPr="00CE0545" w:rsidRDefault="00237062" w:rsidP="00237062">
      <w:pPr>
        <w:spacing w:after="0" w:line="240" w:lineRule="auto"/>
        <w:rPr>
          <w:rFonts w:ascii="Palatino Linotype" w:eastAsia="Times New Roman" w:hAnsi="Palatino Linotype"/>
          <w:sz w:val="18"/>
          <w:szCs w:val="18"/>
          <w:lang w:val="ro-RO" w:eastAsia="ru-RU"/>
        </w:rPr>
      </w:pPr>
      <w:r w:rsidRPr="00CE0545">
        <w:rPr>
          <w:rFonts w:ascii="Palatino Linotype" w:eastAsia="Times New Roman" w:hAnsi="Palatino Linotype"/>
          <w:b/>
          <w:sz w:val="18"/>
          <w:szCs w:val="18"/>
          <w:lang w:val="ro-RO" w:eastAsia="ru-RU"/>
        </w:rPr>
        <w:t>Perioada de raportare</w:t>
      </w:r>
      <w:r w:rsidRPr="00CE0545">
        <w:rPr>
          <w:rFonts w:ascii="Palatino Linotype" w:eastAsia="Times New Roman" w:hAnsi="Palatino Linotype"/>
          <w:sz w:val="18"/>
          <w:szCs w:val="18"/>
          <w:lang w:val="ro-RO" w:eastAsia="ru-RU"/>
        </w:rPr>
        <w:t>____________</w:t>
      </w:r>
    </w:p>
    <w:p w:rsidR="00237062" w:rsidRPr="00CE0545" w:rsidRDefault="00237062" w:rsidP="00237062">
      <w:pPr>
        <w:spacing w:after="0" w:line="240" w:lineRule="auto"/>
        <w:rPr>
          <w:rFonts w:ascii="Palatino Linotype" w:eastAsia="Times New Roman" w:hAnsi="Palatino Linotype"/>
          <w:sz w:val="18"/>
          <w:szCs w:val="18"/>
          <w:lang w:val="ro-RO" w:eastAsia="ru-RU"/>
        </w:rPr>
      </w:pPr>
    </w:p>
    <w:p w:rsidR="00237062" w:rsidRPr="00CE0545" w:rsidRDefault="00237062" w:rsidP="00237062">
      <w:pPr>
        <w:numPr>
          <w:ilvl w:val="0"/>
          <w:numId w:val="22"/>
        </w:numPr>
        <w:spacing w:after="0" w:line="240" w:lineRule="auto"/>
        <w:ind w:left="360" w:hanging="360"/>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Rezultate cantitative:</w:t>
      </w:r>
    </w:p>
    <w:p w:rsidR="00237062" w:rsidRPr="00CE0545" w:rsidRDefault="00237062" w:rsidP="00237062">
      <w:pPr>
        <w:spacing w:after="0" w:line="240" w:lineRule="auto"/>
        <w:ind w:left="360"/>
        <w:rPr>
          <w:rFonts w:ascii="Arial Narrow" w:eastAsia="Times New Roman" w:hAnsi="Arial Narrow"/>
          <w:b/>
          <w:sz w:val="20"/>
          <w:szCs w:val="20"/>
          <w:u w:val="single"/>
          <w:lang w:val="ro-RO"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3386"/>
        <w:gridCol w:w="1353"/>
        <w:gridCol w:w="910"/>
        <w:gridCol w:w="3537"/>
      </w:tblGrid>
      <w:tr w:rsidR="00CE0545" w:rsidRPr="00736F73" w:rsidTr="00A0799C">
        <w:tc>
          <w:tcPr>
            <w:tcW w:w="255" w:type="pct"/>
          </w:tcPr>
          <w:p w:rsidR="00237062" w:rsidRPr="00CE0545" w:rsidRDefault="00237062" w:rsidP="00237062">
            <w:pPr>
              <w:spacing w:after="0" w:line="240" w:lineRule="auto"/>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Nr</w:t>
            </w:r>
          </w:p>
        </w:tc>
        <w:tc>
          <w:tcPr>
            <w:tcW w:w="1749" w:type="pct"/>
          </w:tcPr>
          <w:p w:rsidR="00237062" w:rsidRPr="00CE0545" w:rsidRDefault="00237062" w:rsidP="00237062">
            <w:pPr>
              <w:spacing w:after="0" w:line="240" w:lineRule="auto"/>
              <w:jc w:val="center"/>
              <w:rPr>
                <w:rFonts w:ascii="Palatino Linotype" w:eastAsia="Times New Roman" w:hAnsi="Palatino Linotype"/>
                <w:sz w:val="18"/>
                <w:szCs w:val="18"/>
                <w:lang w:val="ro-RO" w:eastAsia="ru-RU"/>
              </w:rPr>
            </w:pPr>
            <w:r w:rsidRPr="00CE0545">
              <w:rPr>
                <w:rFonts w:ascii="Palatino Linotype" w:eastAsia="Times New Roman" w:hAnsi="Palatino Linotype"/>
                <w:b/>
                <w:sz w:val="18"/>
                <w:szCs w:val="18"/>
                <w:lang w:val="ro-RO" w:eastAsia="ru-RU"/>
              </w:rPr>
              <w:t>Tipurile de activități realizate</w:t>
            </w:r>
          </w:p>
          <w:p w:rsidR="00237062" w:rsidRPr="00CE0545" w:rsidRDefault="00237062" w:rsidP="00237062">
            <w:pPr>
              <w:spacing w:after="0" w:line="240" w:lineRule="auto"/>
              <w:jc w:val="center"/>
              <w:rPr>
                <w:rFonts w:ascii="Palatino Linotype" w:eastAsia="Times New Roman" w:hAnsi="Palatino Linotype"/>
                <w:b/>
                <w:sz w:val="18"/>
                <w:szCs w:val="18"/>
                <w:lang w:val="ro-RO" w:eastAsia="ru-RU"/>
              </w:rPr>
            </w:pPr>
          </w:p>
        </w:tc>
        <w:tc>
          <w:tcPr>
            <w:tcW w:w="699" w:type="pct"/>
          </w:tcPr>
          <w:p w:rsidR="00237062" w:rsidRPr="00CE0545" w:rsidRDefault="00237062" w:rsidP="00237062">
            <w:pPr>
              <w:spacing w:after="0" w:line="240" w:lineRule="auto"/>
              <w:jc w:val="center"/>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 xml:space="preserve">Nr. </w:t>
            </w:r>
          </w:p>
        </w:tc>
        <w:tc>
          <w:tcPr>
            <w:tcW w:w="470" w:type="pct"/>
          </w:tcPr>
          <w:p w:rsidR="00237062" w:rsidRPr="00CE0545" w:rsidRDefault="00237062" w:rsidP="00237062">
            <w:pPr>
              <w:spacing w:after="0" w:line="240" w:lineRule="auto"/>
              <w:jc w:val="center"/>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Timp (ore, min)</w:t>
            </w:r>
          </w:p>
        </w:tc>
        <w:tc>
          <w:tcPr>
            <w:tcW w:w="1827" w:type="pct"/>
          </w:tcPr>
          <w:p w:rsidR="00237062" w:rsidRPr="00CE0545" w:rsidRDefault="00237062" w:rsidP="00237062">
            <w:pPr>
              <w:spacing w:after="0" w:line="240" w:lineRule="auto"/>
              <w:jc w:val="center"/>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Note/detalii</w:t>
            </w:r>
          </w:p>
        </w:tc>
      </w:tr>
      <w:tr w:rsidR="00CE0545" w:rsidRPr="00736F73" w:rsidTr="00A0799C">
        <w:tc>
          <w:tcPr>
            <w:tcW w:w="255" w:type="pct"/>
          </w:tcPr>
          <w:p w:rsidR="00237062" w:rsidRPr="00CE0545" w:rsidRDefault="00237062" w:rsidP="00237062">
            <w:pPr>
              <w:spacing w:after="0" w:line="240" w:lineRule="auto"/>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1.</w:t>
            </w:r>
          </w:p>
        </w:tc>
        <w:tc>
          <w:tcPr>
            <w:tcW w:w="1749" w:type="pct"/>
          </w:tcPr>
          <w:p w:rsidR="00237062" w:rsidRPr="00CE0545" w:rsidRDefault="00237062" w:rsidP="00237062">
            <w:pPr>
              <w:spacing w:after="0" w:line="240" w:lineRule="auto"/>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Acordarea asistenţei juridice primare</w:t>
            </w:r>
          </w:p>
          <w:p w:rsidR="00237062" w:rsidRPr="00CE0545" w:rsidRDefault="00237062" w:rsidP="00237062">
            <w:pPr>
              <w:spacing w:after="0" w:line="240" w:lineRule="auto"/>
              <w:rPr>
                <w:rFonts w:ascii="Palatino Linotype" w:eastAsia="Times New Roman" w:hAnsi="Palatino Linotype"/>
                <w:b/>
                <w:sz w:val="18"/>
                <w:szCs w:val="18"/>
                <w:lang w:val="ro-RO" w:eastAsia="ru-RU"/>
              </w:rPr>
            </w:pPr>
          </w:p>
          <w:p w:rsidR="00237062" w:rsidRPr="00CE0545" w:rsidRDefault="00237062" w:rsidP="00237062">
            <w:pPr>
              <w:spacing w:after="0" w:line="240" w:lineRule="auto"/>
              <w:rPr>
                <w:rFonts w:ascii="Palatino Linotype" w:eastAsia="Times New Roman" w:hAnsi="Palatino Linotype"/>
                <w:sz w:val="18"/>
                <w:szCs w:val="18"/>
                <w:lang w:val="ro-RO" w:eastAsia="ru-RU"/>
              </w:rPr>
            </w:pPr>
          </w:p>
        </w:tc>
        <w:tc>
          <w:tcPr>
            <w:tcW w:w="699" w:type="pct"/>
          </w:tcPr>
          <w:p w:rsidR="00237062" w:rsidRPr="00CE0545" w:rsidRDefault="00237062" w:rsidP="00237062">
            <w:pPr>
              <w:spacing w:after="0" w:line="240" w:lineRule="auto"/>
              <w:rPr>
                <w:rFonts w:ascii="Palatino Linotype" w:eastAsia="Times New Roman" w:hAnsi="Palatino Linotype"/>
                <w:i/>
                <w:sz w:val="18"/>
                <w:szCs w:val="18"/>
                <w:lang w:val="ro-RO" w:eastAsia="ru-RU"/>
              </w:rPr>
            </w:pPr>
            <w:r w:rsidRPr="00CE0545">
              <w:rPr>
                <w:rFonts w:ascii="Palatino Linotype" w:eastAsia="Times New Roman" w:hAnsi="Palatino Linotype"/>
                <w:i/>
                <w:sz w:val="18"/>
                <w:szCs w:val="18"/>
                <w:lang w:val="ro-RO" w:eastAsia="ru-RU"/>
              </w:rPr>
              <w:t>(nr. total beneficiari)</w:t>
            </w:r>
          </w:p>
        </w:tc>
        <w:tc>
          <w:tcPr>
            <w:tcW w:w="470" w:type="pct"/>
          </w:tcPr>
          <w:p w:rsidR="00237062" w:rsidRPr="00CE0545" w:rsidRDefault="00237062" w:rsidP="00237062">
            <w:pPr>
              <w:spacing w:after="0" w:line="240" w:lineRule="auto"/>
              <w:rPr>
                <w:rFonts w:ascii="Palatino Linotype" w:eastAsia="Times New Roman" w:hAnsi="Palatino Linotype"/>
                <w:sz w:val="18"/>
                <w:szCs w:val="18"/>
                <w:lang w:val="ro-RO" w:eastAsia="ru-RU"/>
              </w:rPr>
            </w:pPr>
          </w:p>
        </w:tc>
        <w:tc>
          <w:tcPr>
            <w:tcW w:w="1827" w:type="pct"/>
          </w:tcPr>
          <w:p w:rsidR="00237062" w:rsidRPr="00CE0545" w:rsidRDefault="00237062" w:rsidP="00237062">
            <w:pPr>
              <w:spacing w:after="0" w:line="240" w:lineRule="auto"/>
              <w:rPr>
                <w:rFonts w:ascii="Palatino Linotype" w:eastAsia="Times New Roman" w:hAnsi="Palatino Linotype"/>
                <w:i/>
                <w:sz w:val="18"/>
                <w:szCs w:val="18"/>
                <w:lang w:val="ro-RO" w:eastAsia="ru-RU"/>
              </w:rPr>
            </w:pPr>
            <w:r w:rsidRPr="00CE0545">
              <w:rPr>
                <w:rFonts w:ascii="Palatino Linotype" w:eastAsia="Times New Roman" w:hAnsi="Palatino Linotype"/>
                <w:i/>
                <w:sz w:val="18"/>
                <w:szCs w:val="18"/>
                <w:lang w:val="ro-RO" w:eastAsia="ru-RU"/>
              </w:rPr>
              <w:t>Tipul de probleme şi numărul adresărilor (în ordine descrescătoare)</w:t>
            </w:r>
          </w:p>
        </w:tc>
      </w:tr>
      <w:tr w:rsidR="00CE0545" w:rsidRPr="00736F73" w:rsidTr="00A0799C">
        <w:tc>
          <w:tcPr>
            <w:tcW w:w="255"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1.1</w:t>
            </w:r>
          </w:p>
        </w:tc>
        <w:tc>
          <w:tcPr>
            <w:tcW w:w="1749" w:type="pct"/>
          </w:tcPr>
          <w:p w:rsidR="00237062" w:rsidRPr="00CE0545" w:rsidRDefault="00237062" w:rsidP="00237062">
            <w:pPr>
              <w:spacing w:after="0" w:line="240" w:lineRule="auto"/>
              <w:jc w:val="both"/>
              <w:rPr>
                <w:rFonts w:ascii="Times New Roman" w:eastAsia="Times New Roman" w:hAnsi="Times New Roman"/>
                <w:sz w:val="20"/>
                <w:szCs w:val="20"/>
                <w:lang w:val="ro-RO" w:eastAsia="ru-RU"/>
              </w:rPr>
            </w:pPr>
            <w:r w:rsidRPr="00CE0545">
              <w:rPr>
                <w:rFonts w:ascii="Palatino Linotype" w:eastAsia="Times New Roman" w:hAnsi="Palatino Linotype"/>
                <w:sz w:val="18"/>
                <w:szCs w:val="18"/>
                <w:lang w:val="ro-RO" w:eastAsia="ru-RU"/>
              </w:rPr>
              <w:t>Consultaţii în birou</w:t>
            </w:r>
          </w:p>
        </w:tc>
        <w:tc>
          <w:tcPr>
            <w:tcW w:w="699"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i/>
                <w:sz w:val="18"/>
                <w:szCs w:val="18"/>
                <w:lang w:val="ro-RO" w:eastAsia="ru-RU"/>
              </w:rPr>
              <w:t>(nr. beneficiari)</w:t>
            </w:r>
          </w:p>
        </w:tc>
        <w:tc>
          <w:tcPr>
            <w:tcW w:w="470"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1827" w:type="pct"/>
          </w:tcPr>
          <w:p w:rsidR="00237062" w:rsidRPr="00CE0545" w:rsidRDefault="00237062" w:rsidP="00237062">
            <w:pPr>
              <w:spacing w:after="0" w:line="240" w:lineRule="auto"/>
              <w:jc w:val="both"/>
              <w:rPr>
                <w:rFonts w:ascii="Palatino Linotype" w:eastAsia="Times New Roman" w:hAnsi="Palatino Linotype"/>
                <w:i/>
                <w:sz w:val="18"/>
                <w:szCs w:val="18"/>
                <w:lang w:val="ro-RO" w:eastAsia="ru-RU"/>
              </w:rPr>
            </w:pPr>
            <w:r w:rsidRPr="00CE0545">
              <w:rPr>
                <w:rFonts w:ascii="Palatino Linotype" w:eastAsia="Times New Roman" w:hAnsi="Palatino Linotype"/>
                <w:i/>
                <w:sz w:val="18"/>
                <w:szCs w:val="18"/>
                <w:lang w:val="ro-RO" w:eastAsia="ru-RU"/>
              </w:rPr>
              <w:t>Tipul de probleme şi numărul adresărilor (în ordine descrescătoare)</w:t>
            </w:r>
          </w:p>
        </w:tc>
      </w:tr>
      <w:tr w:rsidR="00CE0545" w:rsidRPr="00736F73" w:rsidTr="00A0799C">
        <w:tc>
          <w:tcPr>
            <w:tcW w:w="255"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1.2</w:t>
            </w:r>
          </w:p>
        </w:tc>
        <w:tc>
          <w:tcPr>
            <w:tcW w:w="1749"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 xml:space="preserve">Consultaţii la telefon </w:t>
            </w:r>
          </w:p>
        </w:tc>
        <w:tc>
          <w:tcPr>
            <w:tcW w:w="699"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i/>
                <w:sz w:val="18"/>
                <w:szCs w:val="18"/>
                <w:lang w:val="ro-RO" w:eastAsia="ru-RU"/>
              </w:rPr>
              <w:t>(nr. beneficiari)</w:t>
            </w:r>
          </w:p>
        </w:tc>
        <w:tc>
          <w:tcPr>
            <w:tcW w:w="470"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1827"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i/>
                <w:sz w:val="18"/>
                <w:szCs w:val="18"/>
                <w:lang w:val="ro-RO" w:eastAsia="ru-RU"/>
              </w:rPr>
              <w:t>Tipul de probleme şi numărul adresărilor (în ordine descrescătoare)</w:t>
            </w:r>
          </w:p>
        </w:tc>
      </w:tr>
      <w:tr w:rsidR="00CE0545" w:rsidRPr="00736F73" w:rsidTr="00A0799C">
        <w:tc>
          <w:tcPr>
            <w:tcW w:w="255"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1.3</w:t>
            </w:r>
          </w:p>
        </w:tc>
        <w:tc>
          <w:tcPr>
            <w:tcW w:w="1749"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Consultaţii în alte locuri (la domiciliul beneficiarului ş.a.)</w:t>
            </w:r>
          </w:p>
        </w:tc>
        <w:tc>
          <w:tcPr>
            <w:tcW w:w="699"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i/>
                <w:sz w:val="18"/>
                <w:szCs w:val="18"/>
                <w:lang w:val="ro-RO" w:eastAsia="ru-RU"/>
              </w:rPr>
              <w:t>(nr. beneficiari)</w:t>
            </w:r>
          </w:p>
        </w:tc>
        <w:tc>
          <w:tcPr>
            <w:tcW w:w="470"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1827"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i/>
                <w:sz w:val="18"/>
                <w:szCs w:val="18"/>
                <w:lang w:val="ro-RO" w:eastAsia="ru-RU"/>
              </w:rPr>
              <w:t>Tipul de probleme şi numărul adresărilor (în ordine descrescătoare)</w:t>
            </w:r>
          </w:p>
        </w:tc>
      </w:tr>
      <w:tr w:rsidR="00CE0545" w:rsidRPr="00736F73" w:rsidTr="00A0799C">
        <w:tc>
          <w:tcPr>
            <w:tcW w:w="255"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1.4</w:t>
            </w:r>
          </w:p>
        </w:tc>
        <w:tc>
          <w:tcPr>
            <w:tcW w:w="1749"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Consultaţii în localitățile învecinate</w:t>
            </w:r>
          </w:p>
        </w:tc>
        <w:tc>
          <w:tcPr>
            <w:tcW w:w="699"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i/>
                <w:sz w:val="18"/>
                <w:szCs w:val="18"/>
                <w:lang w:val="ro-RO" w:eastAsia="ru-RU"/>
              </w:rPr>
              <w:t>(nr. beneficiari)</w:t>
            </w:r>
          </w:p>
        </w:tc>
        <w:tc>
          <w:tcPr>
            <w:tcW w:w="470"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1827"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i/>
                <w:sz w:val="18"/>
                <w:szCs w:val="18"/>
                <w:lang w:val="ro-RO" w:eastAsia="ru-RU"/>
              </w:rPr>
              <w:t>Tipul de probleme şi numărul adresărilor (în ordine descrescătoare)</w:t>
            </w:r>
          </w:p>
        </w:tc>
      </w:tr>
      <w:tr w:rsidR="00CE0545" w:rsidRPr="00736F73" w:rsidTr="00A0799C">
        <w:tc>
          <w:tcPr>
            <w:tcW w:w="255"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1.5</w:t>
            </w:r>
          </w:p>
        </w:tc>
        <w:tc>
          <w:tcPr>
            <w:tcW w:w="1749"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Consultaţii în formă scrisă, inclusiv prin e-mail</w:t>
            </w:r>
          </w:p>
        </w:tc>
        <w:tc>
          <w:tcPr>
            <w:tcW w:w="699"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i/>
                <w:sz w:val="18"/>
                <w:szCs w:val="18"/>
                <w:lang w:val="ro-RO" w:eastAsia="ru-RU"/>
              </w:rPr>
              <w:t>(nr. beneficiari)</w:t>
            </w:r>
          </w:p>
        </w:tc>
        <w:tc>
          <w:tcPr>
            <w:tcW w:w="470"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1827"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i/>
                <w:sz w:val="18"/>
                <w:szCs w:val="18"/>
                <w:lang w:val="ro-RO" w:eastAsia="ru-RU"/>
              </w:rPr>
              <w:t>Tipul de probleme şi numărul adresărilor (în ordine descrescătoare)</w:t>
            </w:r>
          </w:p>
        </w:tc>
      </w:tr>
      <w:tr w:rsidR="00CE0545" w:rsidRPr="00736F73" w:rsidTr="00A0799C">
        <w:tc>
          <w:tcPr>
            <w:tcW w:w="255" w:type="pct"/>
          </w:tcPr>
          <w:p w:rsidR="00237062" w:rsidRPr="00CE0545" w:rsidRDefault="00237062" w:rsidP="00237062">
            <w:pPr>
              <w:spacing w:after="0" w:line="240" w:lineRule="auto"/>
              <w:jc w:val="both"/>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2.</w:t>
            </w:r>
          </w:p>
        </w:tc>
        <w:tc>
          <w:tcPr>
            <w:tcW w:w="1749" w:type="pct"/>
          </w:tcPr>
          <w:p w:rsidR="00237062" w:rsidRPr="00CE0545" w:rsidRDefault="00237062" w:rsidP="00237062">
            <w:pPr>
              <w:spacing w:after="0" w:line="240" w:lineRule="auto"/>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Concilierea şi medierea conflictelor dintre membrii comunităţii</w:t>
            </w:r>
          </w:p>
        </w:tc>
        <w:tc>
          <w:tcPr>
            <w:tcW w:w="699"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i/>
                <w:sz w:val="18"/>
                <w:szCs w:val="18"/>
                <w:lang w:val="ro-RO" w:eastAsia="ru-RU"/>
              </w:rPr>
              <w:t>(nr. cazuri)</w:t>
            </w:r>
          </w:p>
        </w:tc>
        <w:tc>
          <w:tcPr>
            <w:tcW w:w="470"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1827"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i/>
                <w:sz w:val="18"/>
                <w:szCs w:val="18"/>
                <w:lang w:val="ro-RO" w:eastAsia="ru-RU"/>
              </w:rPr>
              <w:t>Se specifică esenţa conflictului, acţiuni întreprinse, finalitatea.</w:t>
            </w:r>
          </w:p>
        </w:tc>
      </w:tr>
      <w:tr w:rsidR="00CE0545" w:rsidRPr="00736F73" w:rsidTr="00A0799C">
        <w:tc>
          <w:tcPr>
            <w:tcW w:w="255" w:type="pct"/>
          </w:tcPr>
          <w:p w:rsidR="00237062" w:rsidRPr="00CE0545" w:rsidRDefault="00237062" w:rsidP="00237062">
            <w:pPr>
              <w:spacing w:after="0" w:line="240" w:lineRule="auto"/>
              <w:jc w:val="both"/>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3.</w:t>
            </w:r>
          </w:p>
        </w:tc>
        <w:tc>
          <w:tcPr>
            <w:tcW w:w="1749" w:type="pct"/>
          </w:tcPr>
          <w:p w:rsidR="00237062" w:rsidRPr="00CE0545" w:rsidRDefault="00237062" w:rsidP="00237062">
            <w:pPr>
              <w:spacing w:after="0" w:line="240" w:lineRule="auto"/>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Lecţii publice</w:t>
            </w:r>
          </w:p>
        </w:tc>
        <w:tc>
          <w:tcPr>
            <w:tcW w:w="699" w:type="pct"/>
          </w:tcPr>
          <w:p w:rsidR="00237062" w:rsidRPr="00CE0545" w:rsidRDefault="00237062" w:rsidP="00237062">
            <w:pPr>
              <w:spacing w:after="0" w:line="240" w:lineRule="auto"/>
              <w:rPr>
                <w:rFonts w:ascii="Palatino Linotype" w:eastAsia="Times New Roman" w:hAnsi="Palatino Linotype"/>
                <w:i/>
                <w:sz w:val="18"/>
                <w:szCs w:val="18"/>
                <w:lang w:val="ro-RO" w:eastAsia="ru-RU"/>
              </w:rPr>
            </w:pPr>
            <w:r w:rsidRPr="00CE0545">
              <w:rPr>
                <w:rFonts w:ascii="Palatino Linotype" w:eastAsia="Times New Roman" w:hAnsi="Palatino Linotype"/>
                <w:i/>
                <w:sz w:val="18"/>
                <w:szCs w:val="18"/>
                <w:lang w:val="ro-RO" w:eastAsia="ru-RU"/>
              </w:rPr>
              <w:t xml:space="preserve">(nr. total de lecții) </w:t>
            </w: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470"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1827" w:type="pct"/>
          </w:tcPr>
          <w:p w:rsidR="00237062" w:rsidRPr="00CE0545" w:rsidRDefault="00237062" w:rsidP="00237062">
            <w:pPr>
              <w:spacing w:after="0" w:line="240" w:lineRule="auto"/>
              <w:jc w:val="both"/>
              <w:rPr>
                <w:rFonts w:ascii="Palatino Linotype" w:eastAsia="Times New Roman" w:hAnsi="Palatino Linotype"/>
                <w:i/>
                <w:sz w:val="18"/>
                <w:szCs w:val="18"/>
                <w:lang w:val="ro-RO" w:eastAsia="ru-RU"/>
              </w:rPr>
            </w:pPr>
            <w:r w:rsidRPr="00CE0545">
              <w:rPr>
                <w:rFonts w:ascii="Palatino Linotype" w:eastAsia="Times New Roman" w:hAnsi="Palatino Linotype"/>
                <w:i/>
                <w:sz w:val="18"/>
                <w:szCs w:val="18"/>
                <w:lang w:val="ro-RO" w:eastAsia="ru-RU"/>
              </w:rPr>
              <w:t xml:space="preserve">Pentru fiecare lecție în parte se va specifica: tematica, considerentele din care a fost aleasă,  durata lecției, numărul de participanți, subiectele explicate şi materiale distribuite. </w:t>
            </w:r>
          </w:p>
        </w:tc>
      </w:tr>
      <w:tr w:rsidR="00CE0545" w:rsidRPr="00736F73" w:rsidTr="00A0799C">
        <w:tc>
          <w:tcPr>
            <w:tcW w:w="255" w:type="pct"/>
          </w:tcPr>
          <w:p w:rsidR="00237062" w:rsidRPr="00CE0545" w:rsidRDefault="00237062" w:rsidP="00237062">
            <w:pPr>
              <w:spacing w:after="0" w:line="240" w:lineRule="auto"/>
              <w:jc w:val="both"/>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4.</w:t>
            </w:r>
          </w:p>
        </w:tc>
        <w:tc>
          <w:tcPr>
            <w:tcW w:w="1749" w:type="pct"/>
          </w:tcPr>
          <w:p w:rsidR="00237062" w:rsidRPr="00CE0545" w:rsidRDefault="00237062" w:rsidP="00237062">
            <w:pPr>
              <w:spacing w:after="0" w:line="240" w:lineRule="auto"/>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 xml:space="preserve">Direcționări către Oficiul Teritorial al CNAJGS </w:t>
            </w:r>
          </w:p>
          <w:p w:rsidR="00237062" w:rsidRPr="00CE0545" w:rsidRDefault="00237062" w:rsidP="00237062">
            <w:pPr>
              <w:spacing w:after="0" w:line="240" w:lineRule="auto"/>
              <w:rPr>
                <w:rFonts w:ascii="Palatino Linotype" w:eastAsia="Times New Roman" w:hAnsi="Palatino Linotype"/>
                <w:b/>
                <w:sz w:val="18"/>
                <w:szCs w:val="18"/>
                <w:u w:val="single"/>
                <w:lang w:val="ro-RO" w:eastAsia="ru-RU"/>
              </w:rPr>
            </w:pPr>
          </w:p>
        </w:tc>
        <w:tc>
          <w:tcPr>
            <w:tcW w:w="699" w:type="pct"/>
          </w:tcPr>
          <w:p w:rsidR="00237062" w:rsidRPr="00CE0545" w:rsidRDefault="00237062" w:rsidP="00237062">
            <w:pPr>
              <w:spacing w:after="0" w:line="240" w:lineRule="auto"/>
              <w:jc w:val="both"/>
              <w:rPr>
                <w:rFonts w:ascii="Palatino Linotype" w:eastAsia="Times New Roman" w:hAnsi="Palatino Linotype"/>
                <w:i/>
                <w:sz w:val="18"/>
                <w:szCs w:val="18"/>
                <w:lang w:val="ro-RO" w:eastAsia="ru-RU"/>
              </w:rPr>
            </w:pPr>
            <w:r w:rsidRPr="00CE0545">
              <w:rPr>
                <w:rFonts w:ascii="Palatino Linotype" w:eastAsia="Times New Roman" w:hAnsi="Palatino Linotype"/>
                <w:i/>
                <w:sz w:val="18"/>
                <w:szCs w:val="18"/>
                <w:lang w:val="ro-RO" w:eastAsia="ru-RU"/>
              </w:rPr>
              <w:t xml:space="preserve">(nr. total) </w:t>
            </w: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470"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1827" w:type="pct"/>
          </w:tcPr>
          <w:p w:rsidR="00237062" w:rsidRPr="00CE0545" w:rsidRDefault="00237062" w:rsidP="00237062">
            <w:pPr>
              <w:spacing w:after="0" w:line="240" w:lineRule="auto"/>
              <w:jc w:val="both"/>
              <w:rPr>
                <w:rFonts w:ascii="Palatino Linotype" w:eastAsia="Times New Roman" w:hAnsi="Palatino Linotype"/>
                <w:i/>
                <w:sz w:val="18"/>
                <w:szCs w:val="18"/>
                <w:lang w:val="ro-RO" w:eastAsia="ru-RU"/>
              </w:rPr>
            </w:pPr>
            <w:r w:rsidRPr="00CE0545">
              <w:rPr>
                <w:rFonts w:ascii="Palatino Linotype" w:eastAsia="Times New Roman" w:hAnsi="Palatino Linotype"/>
                <w:i/>
                <w:sz w:val="18"/>
                <w:szCs w:val="18"/>
                <w:lang w:val="ro-RO" w:eastAsia="ru-RU"/>
              </w:rPr>
              <w:t>Se specifică nr. de direcționări după tipul asistenţei solicitate (cauze penale, contravenţionale, civile).</w:t>
            </w:r>
          </w:p>
        </w:tc>
      </w:tr>
      <w:tr w:rsidR="00CE0545" w:rsidRPr="00736F73" w:rsidTr="00A0799C">
        <w:tc>
          <w:tcPr>
            <w:tcW w:w="255" w:type="pct"/>
          </w:tcPr>
          <w:p w:rsidR="00237062" w:rsidRPr="00CE0545" w:rsidRDefault="00237062" w:rsidP="00237062">
            <w:pPr>
              <w:tabs>
                <w:tab w:val="left" w:pos="3573"/>
              </w:tabs>
              <w:spacing w:after="0" w:line="240" w:lineRule="auto"/>
              <w:jc w:val="both"/>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5.</w:t>
            </w:r>
          </w:p>
        </w:tc>
        <w:tc>
          <w:tcPr>
            <w:tcW w:w="1749" w:type="pct"/>
          </w:tcPr>
          <w:p w:rsidR="00237062" w:rsidRPr="00CE0545" w:rsidRDefault="00237062" w:rsidP="00237062">
            <w:pPr>
              <w:tabs>
                <w:tab w:val="left" w:pos="3573"/>
              </w:tabs>
              <w:spacing w:after="0" w:line="240" w:lineRule="auto"/>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Cereri direcţionate către alte instituţii publice sau private</w:t>
            </w:r>
          </w:p>
        </w:tc>
        <w:tc>
          <w:tcPr>
            <w:tcW w:w="699" w:type="pct"/>
          </w:tcPr>
          <w:p w:rsidR="00237062" w:rsidRPr="00CE0545" w:rsidRDefault="00237062" w:rsidP="00237062">
            <w:pPr>
              <w:spacing w:after="0" w:line="240" w:lineRule="auto"/>
              <w:jc w:val="both"/>
              <w:rPr>
                <w:rFonts w:ascii="Palatino Linotype" w:eastAsia="Times New Roman" w:hAnsi="Palatino Linotype"/>
                <w:i/>
                <w:sz w:val="18"/>
                <w:szCs w:val="18"/>
                <w:lang w:val="ro-RO" w:eastAsia="ru-RU"/>
              </w:rPr>
            </w:pPr>
            <w:r w:rsidRPr="00CE0545">
              <w:rPr>
                <w:rFonts w:ascii="Palatino Linotype" w:eastAsia="Times New Roman" w:hAnsi="Palatino Linotype"/>
                <w:i/>
                <w:sz w:val="18"/>
                <w:szCs w:val="18"/>
                <w:lang w:val="ro-RO" w:eastAsia="ru-RU"/>
              </w:rPr>
              <w:t xml:space="preserve">(nr. total) </w:t>
            </w: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470"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1827" w:type="pct"/>
          </w:tcPr>
          <w:p w:rsidR="00237062" w:rsidRPr="00CE0545" w:rsidRDefault="00237062" w:rsidP="00237062">
            <w:pPr>
              <w:spacing w:after="0" w:line="240" w:lineRule="auto"/>
              <w:jc w:val="both"/>
              <w:rPr>
                <w:rFonts w:ascii="Palatino Linotype" w:eastAsia="Times New Roman" w:hAnsi="Palatino Linotype"/>
                <w:i/>
                <w:sz w:val="18"/>
                <w:szCs w:val="18"/>
                <w:lang w:val="ro-RO" w:eastAsia="ru-RU"/>
              </w:rPr>
            </w:pPr>
            <w:r w:rsidRPr="00CE0545">
              <w:rPr>
                <w:rFonts w:ascii="Palatino Linotype" w:eastAsia="Times New Roman" w:hAnsi="Palatino Linotype"/>
                <w:i/>
                <w:sz w:val="18"/>
                <w:szCs w:val="18"/>
                <w:lang w:val="ro-RO" w:eastAsia="ru-RU"/>
              </w:rPr>
              <w:t>Se specifică instituția, modul de intervenție, subiectul și rezultatul (dacă este în derulare se va menționa în raportul următor).</w:t>
            </w:r>
          </w:p>
        </w:tc>
      </w:tr>
      <w:tr w:rsidR="00CE0545" w:rsidRPr="00736F73" w:rsidTr="00A0799C">
        <w:tc>
          <w:tcPr>
            <w:tcW w:w="255" w:type="pct"/>
          </w:tcPr>
          <w:p w:rsidR="00237062" w:rsidRPr="00CE0545" w:rsidRDefault="00237062" w:rsidP="00237062">
            <w:pPr>
              <w:tabs>
                <w:tab w:val="left" w:pos="3573"/>
              </w:tabs>
              <w:spacing w:after="0" w:line="240" w:lineRule="auto"/>
              <w:jc w:val="both"/>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6.</w:t>
            </w:r>
          </w:p>
        </w:tc>
        <w:tc>
          <w:tcPr>
            <w:tcW w:w="1749" w:type="pct"/>
          </w:tcPr>
          <w:p w:rsidR="00237062" w:rsidRPr="00CE0545" w:rsidRDefault="00237062" w:rsidP="00237062">
            <w:pPr>
              <w:tabs>
                <w:tab w:val="left" w:pos="3573"/>
              </w:tabs>
              <w:spacing w:after="0" w:line="240" w:lineRule="auto"/>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Instruirea şi autoinstruirea</w:t>
            </w:r>
            <w:r w:rsidRPr="00CE0545">
              <w:rPr>
                <w:rFonts w:ascii="Palatino Linotype" w:eastAsia="Times New Roman" w:hAnsi="Palatino Linotype"/>
                <w:b/>
                <w:sz w:val="18"/>
                <w:szCs w:val="18"/>
                <w:lang w:val="ro-RO" w:eastAsia="ru-RU"/>
              </w:rPr>
              <w:tab/>
            </w:r>
          </w:p>
          <w:p w:rsidR="00237062" w:rsidRPr="00CE0545" w:rsidRDefault="00237062" w:rsidP="00237062">
            <w:pPr>
              <w:tabs>
                <w:tab w:val="left" w:pos="3573"/>
              </w:tabs>
              <w:spacing w:after="0" w:line="240" w:lineRule="auto"/>
              <w:rPr>
                <w:rFonts w:ascii="Palatino Linotype" w:eastAsia="Times New Roman" w:hAnsi="Palatino Linotype"/>
                <w:b/>
                <w:sz w:val="18"/>
                <w:szCs w:val="18"/>
                <w:lang w:val="ro-RO" w:eastAsia="ru-RU"/>
              </w:rPr>
            </w:pPr>
          </w:p>
        </w:tc>
        <w:tc>
          <w:tcPr>
            <w:tcW w:w="699"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470"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1827" w:type="pct"/>
          </w:tcPr>
          <w:p w:rsidR="00237062" w:rsidRPr="00CE0545" w:rsidRDefault="00237062" w:rsidP="00237062">
            <w:pPr>
              <w:spacing w:after="0" w:line="240" w:lineRule="auto"/>
              <w:jc w:val="both"/>
              <w:rPr>
                <w:rFonts w:ascii="Palatino Linotype" w:eastAsia="Times New Roman" w:hAnsi="Palatino Linotype"/>
                <w:i/>
                <w:sz w:val="18"/>
                <w:szCs w:val="18"/>
                <w:lang w:val="ro-RO" w:eastAsia="ru-RU"/>
              </w:rPr>
            </w:pPr>
          </w:p>
        </w:tc>
      </w:tr>
      <w:tr w:rsidR="00CE0545" w:rsidRPr="00736F73" w:rsidTr="00A0799C">
        <w:tc>
          <w:tcPr>
            <w:tcW w:w="255" w:type="pct"/>
          </w:tcPr>
          <w:p w:rsidR="00237062" w:rsidRPr="00CE0545" w:rsidRDefault="00237062" w:rsidP="00237062">
            <w:pPr>
              <w:tabs>
                <w:tab w:val="left" w:pos="3573"/>
              </w:tabs>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6.1</w:t>
            </w:r>
          </w:p>
        </w:tc>
        <w:tc>
          <w:tcPr>
            <w:tcW w:w="1749" w:type="pct"/>
          </w:tcPr>
          <w:p w:rsidR="00237062" w:rsidRPr="00CE0545" w:rsidRDefault="00237062" w:rsidP="00237062">
            <w:pPr>
              <w:tabs>
                <w:tab w:val="left" w:pos="3573"/>
              </w:tabs>
              <w:spacing w:after="0" w:line="240" w:lineRule="auto"/>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Instruirea continuă</w:t>
            </w:r>
          </w:p>
        </w:tc>
        <w:tc>
          <w:tcPr>
            <w:tcW w:w="699" w:type="pct"/>
          </w:tcPr>
          <w:p w:rsidR="00237062" w:rsidRPr="00CE0545" w:rsidRDefault="00237062" w:rsidP="00237062">
            <w:pPr>
              <w:spacing w:after="0" w:line="240" w:lineRule="auto"/>
              <w:jc w:val="both"/>
              <w:rPr>
                <w:rFonts w:ascii="Palatino Linotype" w:eastAsia="Times New Roman" w:hAnsi="Palatino Linotype"/>
                <w:i/>
                <w:sz w:val="18"/>
                <w:szCs w:val="18"/>
                <w:lang w:val="ro-RO" w:eastAsia="ru-RU"/>
              </w:rPr>
            </w:pPr>
            <w:r w:rsidRPr="00CE0545">
              <w:rPr>
                <w:rFonts w:ascii="Palatino Linotype" w:eastAsia="Times New Roman" w:hAnsi="Palatino Linotype"/>
                <w:i/>
                <w:sz w:val="18"/>
                <w:szCs w:val="18"/>
                <w:lang w:val="ro-RO" w:eastAsia="ru-RU"/>
              </w:rPr>
              <w:t>(nr. ateliere de instruire la care a participat)</w:t>
            </w:r>
          </w:p>
        </w:tc>
        <w:tc>
          <w:tcPr>
            <w:tcW w:w="470"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1827" w:type="pct"/>
          </w:tcPr>
          <w:p w:rsidR="00237062" w:rsidRPr="00CE0545" w:rsidRDefault="00237062" w:rsidP="00237062">
            <w:pPr>
              <w:spacing w:after="0" w:line="240" w:lineRule="auto"/>
              <w:jc w:val="both"/>
              <w:rPr>
                <w:rFonts w:ascii="Palatino Linotype" w:eastAsia="Times New Roman" w:hAnsi="Palatino Linotype"/>
                <w:i/>
                <w:sz w:val="18"/>
                <w:szCs w:val="18"/>
                <w:lang w:val="ro-RO" w:eastAsia="ru-RU"/>
              </w:rPr>
            </w:pPr>
            <w:r w:rsidRPr="00CE0545">
              <w:rPr>
                <w:rFonts w:ascii="Palatino Linotype" w:eastAsia="Times New Roman" w:hAnsi="Palatino Linotype"/>
                <w:i/>
                <w:sz w:val="18"/>
                <w:szCs w:val="18"/>
                <w:lang w:val="ro-RO" w:eastAsia="ru-RU"/>
              </w:rPr>
              <w:t>Se specifică subiectele, sursa</w:t>
            </w:r>
          </w:p>
        </w:tc>
      </w:tr>
      <w:tr w:rsidR="00CE0545" w:rsidRPr="00736F73" w:rsidTr="00A0799C">
        <w:tc>
          <w:tcPr>
            <w:tcW w:w="255" w:type="pct"/>
          </w:tcPr>
          <w:p w:rsidR="00237062" w:rsidRPr="00CE0545" w:rsidRDefault="00237062" w:rsidP="00237062">
            <w:pPr>
              <w:tabs>
                <w:tab w:val="left" w:pos="3573"/>
              </w:tabs>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6.2</w:t>
            </w:r>
          </w:p>
        </w:tc>
        <w:tc>
          <w:tcPr>
            <w:tcW w:w="1749" w:type="pct"/>
          </w:tcPr>
          <w:p w:rsidR="00237062" w:rsidRPr="00CE0545" w:rsidRDefault="00237062" w:rsidP="00237062">
            <w:pPr>
              <w:tabs>
                <w:tab w:val="left" w:pos="3573"/>
              </w:tabs>
              <w:spacing w:after="0" w:line="240" w:lineRule="auto"/>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Autoinstruirea</w:t>
            </w:r>
          </w:p>
        </w:tc>
        <w:tc>
          <w:tcPr>
            <w:tcW w:w="699"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470" w:type="pct"/>
          </w:tcPr>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tc>
        <w:tc>
          <w:tcPr>
            <w:tcW w:w="1827" w:type="pct"/>
          </w:tcPr>
          <w:p w:rsidR="00237062" w:rsidRPr="00CE0545" w:rsidRDefault="00237062" w:rsidP="00237062">
            <w:pPr>
              <w:spacing w:after="0" w:line="240" w:lineRule="auto"/>
              <w:jc w:val="both"/>
              <w:rPr>
                <w:rFonts w:ascii="Palatino Linotype" w:eastAsia="Times New Roman" w:hAnsi="Palatino Linotype"/>
                <w:i/>
                <w:sz w:val="18"/>
                <w:szCs w:val="18"/>
                <w:lang w:val="ro-RO" w:eastAsia="ru-RU"/>
              </w:rPr>
            </w:pPr>
            <w:r w:rsidRPr="00CE0545">
              <w:rPr>
                <w:rFonts w:ascii="Palatino Linotype" w:eastAsia="Times New Roman" w:hAnsi="Palatino Linotype"/>
                <w:i/>
                <w:sz w:val="18"/>
                <w:szCs w:val="18"/>
                <w:lang w:val="ro-RO" w:eastAsia="ru-RU"/>
              </w:rPr>
              <w:t>Se specifică temele și subiectele care au fost studiate/repetate, sursa</w:t>
            </w:r>
          </w:p>
        </w:tc>
      </w:tr>
      <w:tr w:rsidR="00CE0545" w:rsidRPr="00736F73" w:rsidTr="00A0799C">
        <w:tc>
          <w:tcPr>
            <w:tcW w:w="255" w:type="pct"/>
          </w:tcPr>
          <w:p w:rsidR="00237062" w:rsidRPr="00CE0545" w:rsidRDefault="00237062" w:rsidP="00237062">
            <w:pPr>
              <w:spacing w:after="0" w:line="240" w:lineRule="auto"/>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7.</w:t>
            </w:r>
          </w:p>
        </w:tc>
        <w:tc>
          <w:tcPr>
            <w:tcW w:w="1749" w:type="pct"/>
          </w:tcPr>
          <w:p w:rsidR="00237062" w:rsidRPr="00CE0545" w:rsidRDefault="00237062" w:rsidP="00237062">
            <w:pPr>
              <w:spacing w:after="0" w:line="240" w:lineRule="auto"/>
              <w:jc w:val="both"/>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Acţiuni de promovare a intereselor comunităţii</w:t>
            </w:r>
          </w:p>
        </w:tc>
        <w:tc>
          <w:tcPr>
            <w:tcW w:w="699" w:type="pct"/>
          </w:tcPr>
          <w:p w:rsidR="00237062" w:rsidRPr="00CE0545" w:rsidRDefault="00237062" w:rsidP="00237062">
            <w:pPr>
              <w:spacing w:after="0" w:line="240" w:lineRule="auto"/>
              <w:rPr>
                <w:rFonts w:ascii="Palatino Linotype" w:eastAsia="Times New Roman" w:hAnsi="Palatino Linotype"/>
                <w:b/>
                <w:sz w:val="18"/>
                <w:szCs w:val="18"/>
                <w:lang w:val="ro-RO" w:eastAsia="ru-RU"/>
              </w:rPr>
            </w:pPr>
          </w:p>
        </w:tc>
        <w:tc>
          <w:tcPr>
            <w:tcW w:w="470" w:type="pct"/>
          </w:tcPr>
          <w:p w:rsidR="00237062" w:rsidRPr="00CE0545" w:rsidRDefault="00237062" w:rsidP="00237062">
            <w:pPr>
              <w:spacing w:after="0" w:line="240" w:lineRule="auto"/>
              <w:jc w:val="both"/>
              <w:rPr>
                <w:rFonts w:ascii="Palatino Linotype" w:eastAsia="Times New Roman" w:hAnsi="Palatino Linotype"/>
                <w:b/>
                <w:sz w:val="18"/>
                <w:szCs w:val="18"/>
                <w:lang w:val="ro-RO" w:eastAsia="ru-RU"/>
              </w:rPr>
            </w:pPr>
          </w:p>
        </w:tc>
        <w:tc>
          <w:tcPr>
            <w:tcW w:w="1827" w:type="pct"/>
          </w:tcPr>
          <w:p w:rsidR="00237062" w:rsidRPr="00CE0545" w:rsidRDefault="00237062" w:rsidP="00237062">
            <w:pPr>
              <w:spacing w:after="0" w:line="240" w:lineRule="auto"/>
              <w:jc w:val="both"/>
              <w:rPr>
                <w:rFonts w:ascii="Palatino Linotype" w:eastAsia="Times New Roman" w:hAnsi="Palatino Linotype"/>
                <w:i/>
                <w:sz w:val="18"/>
                <w:szCs w:val="18"/>
                <w:lang w:val="ro-RO" w:eastAsia="ru-RU"/>
              </w:rPr>
            </w:pPr>
            <w:r w:rsidRPr="00CE0545">
              <w:rPr>
                <w:rFonts w:ascii="Palatino Linotype" w:eastAsia="Times New Roman" w:hAnsi="Palatino Linotype"/>
                <w:i/>
                <w:sz w:val="18"/>
                <w:szCs w:val="18"/>
                <w:lang w:val="ro-RO" w:eastAsia="ru-RU"/>
              </w:rPr>
              <w:t>Se specifică esenţa, acţiuni întreprinse, rezultate scontate, finalitatea.</w:t>
            </w:r>
          </w:p>
        </w:tc>
      </w:tr>
      <w:tr w:rsidR="00237062" w:rsidRPr="00736F73" w:rsidTr="00A0799C">
        <w:tc>
          <w:tcPr>
            <w:tcW w:w="255" w:type="pct"/>
          </w:tcPr>
          <w:p w:rsidR="00237062" w:rsidRPr="00CE0545" w:rsidRDefault="00237062" w:rsidP="00237062">
            <w:pPr>
              <w:spacing w:after="0" w:line="240" w:lineRule="auto"/>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8.</w:t>
            </w:r>
          </w:p>
        </w:tc>
        <w:tc>
          <w:tcPr>
            <w:tcW w:w="1749" w:type="pct"/>
          </w:tcPr>
          <w:p w:rsidR="00237062" w:rsidRPr="00CE0545" w:rsidRDefault="00237062" w:rsidP="00237062">
            <w:pPr>
              <w:spacing w:after="0" w:line="240" w:lineRule="auto"/>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Activități continuate din perioadele anterioare de raportare.</w:t>
            </w:r>
          </w:p>
        </w:tc>
        <w:tc>
          <w:tcPr>
            <w:tcW w:w="699" w:type="pct"/>
          </w:tcPr>
          <w:p w:rsidR="00237062" w:rsidRPr="00CE0545" w:rsidRDefault="00237062" w:rsidP="00237062">
            <w:pPr>
              <w:spacing w:after="0" w:line="240" w:lineRule="auto"/>
              <w:rPr>
                <w:rFonts w:ascii="Palatino Linotype" w:eastAsia="Times New Roman" w:hAnsi="Palatino Linotype"/>
                <w:b/>
                <w:sz w:val="18"/>
                <w:szCs w:val="18"/>
                <w:lang w:val="ro-RO" w:eastAsia="ru-RU"/>
              </w:rPr>
            </w:pPr>
            <w:r w:rsidRPr="00CE0545">
              <w:rPr>
                <w:rFonts w:ascii="Palatino Linotype" w:eastAsia="Times New Roman" w:hAnsi="Palatino Linotype"/>
                <w:i/>
                <w:sz w:val="18"/>
                <w:szCs w:val="18"/>
                <w:lang w:val="ro-RO" w:eastAsia="ru-RU"/>
              </w:rPr>
              <w:t>(nr. total)</w:t>
            </w:r>
          </w:p>
        </w:tc>
        <w:tc>
          <w:tcPr>
            <w:tcW w:w="470" w:type="pct"/>
          </w:tcPr>
          <w:p w:rsidR="00237062" w:rsidRPr="00CE0545" w:rsidRDefault="00237062" w:rsidP="00237062">
            <w:pPr>
              <w:spacing w:after="0" w:line="240" w:lineRule="auto"/>
              <w:jc w:val="both"/>
              <w:rPr>
                <w:rFonts w:ascii="Palatino Linotype" w:eastAsia="Times New Roman" w:hAnsi="Palatino Linotype"/>
                <w:b/>
                <w:sz w:val="18"/>
                <w:szCs w:val="18"/>
                <w:lang w:val="ro-RO" w:eastAsia="ru-RU"/>
              </w:rPr>
            </w:pPr>
          </w:p>
        </w:tc>
        <w:tc>
          <w:tcPr>
            <w:tcW w:w="1827" w:type="pct"/>
          </w:tcPr>
          <w:p w:rsidR="00237062" w:rsidRPr="00CE0545" w:rsidRDefault="00237062" w:rsidP="00237062">
            <w:pPr>
              <w:spacing w:after="0" w:line="240" w:lineRule="auto"/>
              <w:rPr>
                <w:rFonts w:ascii="Palatino Linotype" w:eastAsia="Times New Roman" w:hAnsi="Palatino Linotype"/>
                <w:i/>
                <w:sz w:val="18"/>
                <w:szCs w:val="18"/>
                <w:lang w:val="ro-RO" w:eastAsia="ru-RU"/>
              </w:rPr>
            </w:pPr>
            <w:r w:rsidRPr="00CE0545">
              <w:rPr>
                <w:rFonts w:ascii="Palatino Linotype" w:eastAsia="Times New Roman" w:hAnsi="Palatino Linotype"/>
                <w:i/>
                <w:sz w:val="18"/>
                <w:szCs w:val="18"/>
                <w:lang w:val="ro-RO" w:eastAsia="ru-RU"/>
              </w:rPr>
              <w:t xml:space="preserve">Se specifică dacă sunt în derulare sau au fost finalizate, ce a fost întreprins în perioada </w:t>
            </w:r>
            <w:r w:rsidRPr="00CE0545">
              <w:rPr>
                <w:rFonts w:ascii="Palatino Linotype" w:eastAsia="Times New Roman" w:hAnsi="Palatino Linotype"/>
                <w:i/>
                <w:sz w:val="18"/>
                <w:szCs w:val="18"/>
                <w:lang w:val="ro-RO" w:eastAsia="ru-RU"/>
              </w:rPr>
              <w:lastRenderedPageBreak/>
              <w:t>aceasta de raportare și care este rezultatul, dacă au fost finalizate.</w:t>
            </w:r>
          </w:p>
        </w:tc>
      </w:tr>
    </w:tbl>
    <w:p w:rsidR="00237062" w:rsidRPr="00CE0545" w:rsidRDefault="00237062" w:rsidP="00237062">
      <w:pPr>
        <w:spacing w:after="0" w:line="240" w:lineRule="auto"/>
        <w:ind w:left="360"/>
        <w:jc w:val="both"/>
        <w:rPr>
          <w:rFonts w:ascii="Palatino Linotype" w:eastAsia="Times New Roman" w:hAnsi="Palatino Linotype"/>
          <w:b/>
          <w:sz w:val="18"/>
          <w:szCs w:val="18"/>
          <w:lang w:val="ro-RO" w:eastAsia="ru-RU"/>
        </w:rPr>
      </w:pPr>
    </w:p>
    <w:p w:rsidR="00237062" w:rsidRPr="00CE0545" w:rsidRDefault="00237062" w:rsidP="00237062">
      <w:pPr>
        <w:numPr>
          <w:ilvl w:val="0"/>
          <w:numId w:val="22"/>
        </w:numPr>
        <w:spacing w:after="0" w:line="240" w:lineRule="auto"/>
        <w:ind w:left="360" w:hanging="360"/>
        <w:jc w:val="both"/>
        <w:rPr>
          <w:rFonts w:ascii="Palatino Linotype" w:eastAsia="Times New Roman" w:hAnsi="Palatino Linotype"/>
          <w:b/>
          <w:sz w:val="18"/>
          <w:szCs w:val="18"/>
          <w:lang w:val="ro-RO" w:eastAsia="ru-RU"/>
        </w:rPr>
      </w:pPr>
      <w:r w:rsidRPr="00CE0545">
        <w:rPr>
          <w:rFonts w:ascii="Palatino Linotype" w:eastAsia="Times New Roman" w:hAnsi="Palatino Linotype"/>
          <w:b/>
          <w:sz w:val="18"/>
          <w:szCs w:val="18"/>
          <w:lang w:val="ro-RO" w:eastAsia="ru-RU"/>
        </w:rPr>
        <w:t>Partea analitică</w:t>
      </w:r>
    </w:p>
    <w:p w:rsidR="00237062" w:rsidRPr="00CE0545" w:rsidRDefault="00237062" w:rsidP="00237062">
      <w:pPr>
        <w:spacing w:after="0" w:line="240" w:lineRule="auto"/>
        <w:ind w:left="360"/>
        <w:jc w:val="both"/>
        <w:rPr>
          <w:rFonts w:ascii="Palatino Linotype" w:eastAsia="Times New Roman" w:hAnsi="Palatino Linotype"/>
          <w:sz w:val="18"/>
          <w:szCs w:val="18"/>
          <w:lang w:val="ro-RO" w:eastAsia="ru-RU"/>
        </w:rPr>
      </w:pPr>
    </w:p>
    <w:p w:rsidR="00237062" w:rsidRPr="00CE0545" w:rsidRDefault="00237062" w:rsidP="00237062">
      <w:pPr>
        <w:numPr>
          <w:ilvl w:val="0"/>
          <w:numId w:val="21"/>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categoriile de solicitări de asistenţă juridică primară (pe domenii, comparativ cu perioada precedentă de raportare), dinamica solicitărilor;</w:t>
      </w:r>
    </w:p>
    <w:p w:rsidR="00237062" w:rsidRPr="00CE0545" w:rsidRDefault="00237062" w:rsidP="00237062">
      <w:pPr>
        <w:numPr>
          <w:ilvl w:val="0"/>
          <w:numId w:val="21"/>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categoriile de beneficiari (gen, categorii de vârstă);</w:t>
      </w:r>
    </w:p>
    <w:p w:rsidR="00237062" w:rsidRPr="00CE0545" w:rsidRDefault="00237062" w:rsidP="00237062">
      <w:pPr>
        <w:numPr>
          <w:ilvl w:val="0"/>
          <w:numId w:val="21"/>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lista celor mai frecvente probleme întâlnite în comunitate (în ordine prioritară, după frecvenţa adresărilor / problemelor întâlnite);</w:t>
      </w:r>
    </w:p>
    <w:p w:rsidR="00237062" w:rsidRPr="00CE0545" w:rsidRDefault="00237062" w:rsidP="00237062">
      <w:pPr>
        <w:numPr>
          <w:ilvl w:val="0"/>
          <w:numId w:val="21"/>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modalitatea de determinare a tematicii şi a categoriilor de beneficiari ai lecţiilor publice;</w:t>
      </w:r>
    </w:p>
    <w:p w:rsidR="00237062" w:rsidRPr="00CE0545" w:rsidRDefault="00237062" w:rsidP="00237062">
      <w:pPr>
        <w:numPr>
          <w:ilvl w:val="0"/>
          <w:numId w:val="21"/>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elemente ale planului de autoinstruire şi instruire continuă;</w:t>
      </w:r>
    </w:p>
    <w:p w:rsidR="00237062" w:rsidRPr="00CE0545" w:rsidRDefault="00237062" w:rsidP="00237062">
      <w:pPr>
        <w:numPr>
          <w:ilvl w:val="0"/>
          <w:numId w:val="21"/>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argumentarea implicării / neimplicării în acţiuni de promovare a intereselor comunităţii;</w:t>
      </w:r>
    </w:p>
    <w:p w:rsidR="00237062" w:rsidRPr="00CE0545" w:rsidRDefault="00237062" w:rsidP="00237062">
      <w:pPr>
        <w:numPr>
          <w:ilvl w:val="0"/>
          <w:numId w:val="21"/>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aspecte de management al timpului, informaţiei, resurselor, inclusiv managementul de birou;</w:t>
      </w:r>
    </w:p>
    <w:p w:rsidR="00237062" w:rsidRPr="00CE0545" w:rsidRDefault="00237062" w:rsidP="00237062">
      <w:pPr>
        <w:numPr>
          <w:ilvl w:val="0"/>
          <w:numId w:val="21"/>
        </w:num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sz w:val="18"/>
          <w:szCs w:val="18"/>
          <w:lang w:val="ro-RO" w:eastAsia="ru-RU"/>
        </w:rPr>
        <w:t>parteneriate locale (stabilirea şi valorificarea acestora).</w:t>
      </w:r>
    </w:p>
    <w:p w:rsidR="00237062" w:rsidRPr="00CE0545" w:rsidRDefault="00237062" w:rsidP="00237062">
      <w:pPr>
        <w:spacing w:after="0" w:line="240" w:lineRule="auto"/>
        <w:ind w:left="360"/>
        <w:jc w:val="both"/>
        <w:rPr>
          <w:rFonts w:ascii="Palatino Linotype" w:eastAsia="Times New Roman" w:hAnsi="Palatino Linotype"/>
          <w:sz w:val="18"/>
          <w:szCs w:val="18"/>
          <w:lang w:val="ro-RO" w:eastAsia="ru-RU"/>
        </w:rPr>
      </w:pP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b/>
          <w:sz w:val="18"/>
          <w:szCs w:val="18"/>
          <w:lang w:val="ro-RO" w:eastAsia="ru-RU"/>
        </w:rPr>
        <w:t>III. Constrângeri şi oportunităţi</w:t>
      </w:r>
      <w:r w:rsidRPr="00CE0545">
        <w:rPr>
          <w:rFonts w:ascii="Palatino Linotype" w:eastAsia="Times New Roman" w:hAnsi="Palatino Linotype"/>
          <w:sz w:val="18"/>
          <w:szCs w:val="18"/>
          <w:lang w:val="ro-RO" w:eastAsia="ru-RU"/>
        </w:rPr>
        <w:t xml:space="preserve"> (din perspectiva funcţională şi a corespunderii serviciilor cu necesităţile beneficiarilor).</w:t>
      </w:r>
    </w:p>
    <w:p w:rsidR="00237062" w:rsidRPr="00CE0545" w:rsidRDefault="00237062" w:rsidP="00237062">
      <w:pPr>
        <w:spacing w:after="0" w:line="240" w:lineRule="auto"/>
        <w:ind w:left="360"/>
        <w:jc w:val="both"/>
        <w:rPr>
          <w:rFonts w:ascii="Palatino Linotype" w:eastAsia="Times New Roman" w:hAnsi="Palatino Linotype"/>
          <w:sz w:val="18"/>
          <w:szCs w:val="18"/>
          <w:lang w:val="ro-RO" w:eastAsia="ru-RU"/>
        </w:rPr>
      </w:pP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b/>
          <w:sz w:val="18"/>
          <w:szCs w:val="18"/>
          <w:lang w:val="ro-RO" w:eastAsia="ru-RU"/>
        </w:rPr>
        <w:t>Data</w:t>
      </w:r>
      <w:r w:rsidRPr="00CE0545">
        <w:rPr>
          <w:rFonts w:ascii="Palatino Linotype" w:eastAsia="Times New Roman" w:hAnsi="Palatino Linotype"/>
          <w:sz w:val="18"/>
          <w:szCs w:val="18"/>
          <w:lang w:val="ro-RO" w:eastAsia="ru-RU"/>
        </w:rPr>
        <w:t>_________________</w:t>
      </w: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p>
    <w:p w:rsidR="00237062" w:rsidRPr="00CE0545" w:rsidRDefault="00237062" w:rsidP="00237062">
      <w:pPr>
        <w:spacing w:after="0" w:line="240" w:lineRule="auto"/>
        <w:jc w:val="both"/>
        <w:rPr>
          <w:rFonts w:ascii="Palatino Linotype" w:eastAsia="Times New Roman" w:hAnsi="Palatino Linotype"/>
          <w:sz w:val="18"/>
          <w:szCs w:val="18"/>
          <w:lang w:val="ro-RO" w:eastAsia="ru-RU"/>
        </w:rPr>
      </w:pPr>
      <w:r w:rsidRPr="00CE0545">
        <w:rPr>
          <w:rFonts w:ascii="Palatino Linotype" w:eastAsia="Times New Roman" w:hAnsi="Palatino Linotype"/>
          <w:b/>
          <w:sz w:val="18"/>
          <w:szCs w:val="18"/>
          <w:lang w:val="ro-RO" w:eastAsia="ru-RU"/>
        </w:rPr>
        <w:t xml:space="preserve">Semnătura parajuristului </w:t>
      </w:r>
      <w:r w:rsidRPr="00CE0545">
        <w:rPr>
          <w:rFonts w:ascii="Palatino Linotype" w:eastAsia="Times New Roman" w:hAnsi="Palatino Linotype"/>
          <w:sz w:val="18"/>
          <w:szCs w:val="18"/>
          <w:lang w:val="ro-RO" w:eastAsia="ru-RU"/>
        </w:rPr>
        <w:t>____________</w:t>
      </w: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r w:rsidRPr="00CE0545">
        <w:rPr>
          <w:rFonts w:ascii="Palatino Linotype" w:eastAsia="Times New Roman" w:hAnsi="Palatino Linotype"/>
          <w:sz w:val="16"/>
          <w:szCs w:val="16"/>
          <w:lang w:val="ro-RO" w:eastAsia="ru-RU"/>
        </w:rPr>
        <w:lastRenderedPageBreak/>
        <w:t>Anexa nr. 3</w:t>
      </w: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r w:rsidRPr="00CE0545">
        <w:rPr>
          <w:rFonts w:ascii="Palatino Linotype" w:eastAsia="Times New Roman" w:hAnsi="Palatino Linotype"/>
          <w:sz w:val="16"/>
          <w:szCs w:val="16"/>
          <w:lang w:val="ro-RO" w:eastAsia="ru-RU"/>
        </w:rPr>
        <w:t>la contractul de prestare a serviciilor de</w:t>
      </w: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r w:rsidRPr="00CE0545">
        <w:rPr>
          <w:rFonts w:ascii="Palatino Linotype" w:eastAsia="Times New Roman" w:hAnsi="Palatino Linotype"/>
          <w:sz w:val="16"/>
          <w:szCs w:val="16"/>
          <w:lang w:val="ro-RO" w:eastAsia="ru-RU"/>
        </w:rPr>
        <w:t xml:space="preserve"> acordare a asistenţei juridice </w:t>
      </w:r>
    </w:p>
    <w:p w:rsidR="00237062" w:rsidRPr="00CE0545" w:rsidRDefault="00237062" w:rsidP="00237062">
      <w:pPr>
        <w:spacing w:after="0" w:line="240" w:lineRule="auto"/>
        <w:jc w:val="right"/>
        <w:rPr>
          <w:rFonts w:ascii="Palatino Linotype" w:eastAsia="Times New Roman" w:hAnsi="Palatino Linotype"/>
          <w:sz w:val="16"/>
          <w:szCs w:val="16"/>
          <w:lang w:val="ro-RO" w:eastAsia="ru-RU"/>
        </w:rPr>
      </w:pPr>
      <w:r w:rsidRPr="00CE0545">
        <w:rPr>
          <w:rFonts w:ascii="Palatino Linotype" w:eastAsia="Times New Roman" w:hAnsi="Palatino Linotype"/>
          <w:sz w:val="16"/>
          <w:szCs w:val="16"/>
          <w:lang w:val="ro-RO" w:eastAsia="ru-RU"/>
        </w:rPr>
        <w:t>primare garantate de stat</w:t>
      </w:r>
    </w:p>
    <w:p w:rsidR="00237062" w:rsidRPr="00CE0545" w:rsidRDefault="00237062" w:rsidP="00237062">
      <w:pPr>
        <w:spacing w:after="0" w:line="240" w:lineRule="auto"/>
        <w:jc w:val="both"/>
        <w:rPr>
          <w:rFonts w:ascii="Palatino Linotype" w:eastAsia="Times New Roman" w:hAnsi="Palatino Linotype"/>
          <w:sz w:val="16"/>
          <w:szCs w:val="16"/>
          <w:lang w:val="ro-RO" w:eastAsia="ru-RU"/>
        </w:rPr>
      </w:pPr>
    </w:p>
    <w:p w:rsidR="00237062" w:rsidRPr="00CE0545" w:rsidRDefault="00237062" w:rsidP="00237062">
      <w:pPr>
        <w:spacing w:after="0" w:line="240" w:lineRule="auto"/>
        <w:jc w:val="center"/>
        <w:rPr>
          <w:rFonts w:ascii="Palatino Linotype" w:eastAsia="Times New Roman" w:hAnsi="Palatino Linotype" w:cs="Arial"/>
          <w:b/>
          <w:sz w:val="20"/>
          <w:szCs w:val="20"/>
          <w:lang w:val="ro-RO" w:eastAsia="ru-RU"/>
        </w:rPr>
      </w:pPr>
      <w:r w:rsidRPr="00CE0545">
        <w:rPr>
          <w:rFonts w:ascii="Palatino Linotype" w:eastAsia="Times New Roman" w:hAnsi="Palatino Linotype" w:cs="Arial"/>
          <w:b/>
          <w:sz w:val="20"/>
          <w:szCs w:val="20"/>
          <w:lang w:val="ro-RO" w:eastAsia="ru-RU"/>
        </w:rPr>
        <w:t>Acord</w:t>
      </w:r>
    </w:p>
    <w:p w:rsidR="00237062" w:rsidRPr="00CE0545" w:rsidRDefault="00237062" w:rsidP="00237062">
      <w:pPr>
        <w:spacing w:after="0" w:line="240" w:lineRule="auto"/>
        <w:jc w:val="center"/>
        <w:rPr>
          <w:rFonts w:ascii="Palatino Linotype" w:eastAsia="Times New Roman" w:hAnsi="Palatino Linotype" w:cs="Arial"/>
          <w:b/>
          <w:sz w:val="20"/>
          <w:szCs w:val="20"/>
          <w:lang w:val="ro-RO" w:eastAsia="ru-RU"/>
        </w:rPr>
      </w:pPr>
      <w:r w:rsidRPr="00CE0545">
        <w:rPr>
          <w:rFonts w:ascii="Palatino Linotype" w:eastAsia="Times New Roman" w:hAnsi="Palatino Linotype" w:cs="Arial"/>
          <w:b/>
          <w:sz w:val="20"/>
          <w:szCs w:val="20"/>
          <w:lang w:val="ro-RO" w:eastAsia="ru-RU"/>
        </w:rPr>
        <w:t>de dare în folosință a echipamentului</w:t>
      </w:r>
    </w:p>
    <w:p w:rsidR="00237062" w:rsidRPr="00CE0545" w:rsidRDefault="00237062" w:rsidP="00237062">
      <w:pPr>
        <w:spacing w:after="0" w:line="240" w:lineRule="auto"/>
        <w:jc w:val="center"/>
        <w:rPr>
          <w:rFonts w:ascii="Palatino Linotype" w:eastAsia="Times New Roman" w:hAnsi="Palatino Linotype" w:cs="Arial"/>
          <w:b/>
          <w:sz w:val="20"/>
          <w:szCs w:val="20"/>
          <w:lang w:val="ro-RO" w:eastAsia="ru-RU"/>
        </w:rPr>
      </w:pPr>
    </w:p>
    <w:p w:rsidR="00237062" w:rsidRPr="00CE0545" w:rsidRDefault="00237062" w:rsidP="00237062">
      <w:pPr>
        <w:numPr>
          <w:ilvl w:val="0"/>
          <w:numId w:val="20"/>
        </w:numPr>
        <w:spacing w:after="0" w:line="240" w:lineRule="auto"/>
        <w:jc w:val="both"/>
        <w:rPr>
          <w:rFonts w:ascii="Palatino Linotype" w:eastAsia="Times New Roman" w:hAnsi="Palatino Linotype" w:cs="Arial"/>
          <w:b/>
          <w:sz w:val="20"/>
          <w:szCs w:val="20"/>
          <w:lang w:val="ro-RO" w:eastAsia="ru-RU"/>
        </w:rPr>
      </w:pPr>
      <w:r w:rsidRPr="00CE0545">
        <w:rPr>
          <w:rFonts w:ascii="Palatino Linotype" w:eastAsia="Times New Roman" w:hAnsi="Palatino Linotype" w:cs="Arial"/>
          <w:b/>
          <w:sz w:val="20"/>
          <w:szCs w:val="20"/>
          <w:lang w:val="ro-RO" w:eastAsia="ru-RU"/>
        </w:rPr>
        <w:t xml:space="preserve">Obiectul </w:t>
      </w:r>
    </w:p>
    <w:p w:rsidR="00237062" w:rsidRPr="00CE0545" w:rsidRDefault="00237062" w:rsidP="00237062">
      <w:pPr>
        <w:spacing w:after="0" w:line="240" w:lineRule="auto"/>
        <w:ind w:left="1080"/>
        <w:jc w:val="both"/>
        <w:rPr>
          <w:rFonts w:ascii="Palatino Linotype" w:eastAsia="Times New Roman" w:hAnsi="Palatino Linotype" w:cs="Arial"/>
          <w:b/>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r w:rsidRPr="00CE0545">
        <w:rPr>
          <w:rFonts w:ascii="Palatino Linotype" w:eastAsia="Times New Roman" w:hAnsi="Palatino Linotype" w:cs="Arial"/>
          <w:sz w:val="20"/>
          <w:szCs w:val="20"/>
          <w:lang w:val="ro-RO" w:eastAsia="ru-RU"/>
        </w:rPr>
        <w:t xml:space="preserve">1.1. Pentru realizarea sarcinilor sale de parajurist prevăzute în contractul de acordare a asistenţei juridice primare garantate de stat,  </w:t>
      </w:r>
      <w:r w:rsidRPr="00CE0545">
        <w:rPr>
          <w:rFonts w:ascii="Palatino Linotype" w:eastAsia="Times New Roman" w:hAnsi="Palatino Linotype" w:cs="Arial"/>
          <w:b/>
          <w:i/>
          <w:sz w:val="20"/>
          <w:szCs w:val="20"/>
          <w:lang w:val="ro-RO" w:eastAsia="ru-RU"/>
        </w:rPr>
        <w:t>Oficiul Teritorial</w:t>
      </w:r>
      <w:r w:rsidRPr="00CE0545">
        <w:rPr>
          <w:rFonts w:ascii="Palatino Linotype" w:eastAsia="Times New Roman" w:hAnsi="Palatino Linotype" w:cs="Arial"/>
          <w:sz w:val="20"/>
          <w:szCs w:val="20"/>
          <w:lang w:val="ro-RO" w:eastAsia="ru-RU"/>
        </w:rPr>
        <w:t xml:space="preserve"> transmite </w:t>
      </w:r>
      <w:r w:rsidRPr="00CE0545">
        <w:rPr>
          <w:rFonts w:ascii="Palatino Linotype" w:eastAsia="Times New Roman" w:hAnsi="Palatino Linotype" w:cs="Arial"/>
          <w:b/>
          <w:i/>
          <w:sz w:val="20"/>
          <w:szCs w:val="20"/>
          <w:lang w:val="ro-RO" w:eastAsia="ru-RU"/>
        </w:rPr>
        <w:t>Parajuristului</w:t>
      </w:r>
      <w:r w:rsidRPr="00CE0545">
        <w:rPr>
          <w:rFonts w:ascii="Palatino Linotype" w:eastAsia="Times New Roman" w:hAnsi="Palatino Linotype" w:cs="Arial"/>
          <w:sz w:val="20"/>
          <w:szCs w:val="20"/>
          <w:lang w:val="ro-RO" w:eastAsia="ru-RU"/>
        </w:rPr>
        <w:t xml:space="preserve"> în folosinţă gratuită tehnică de birou (în continuare Echipament), după cum urmează:</w:t>
      </w: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126"/>
        <w:gridCol w:w="5245"/>
        <w:gridCol w:w="1340"/>
      </w:tblGrid>
      <w:tr w:rsidR="00CE0545" w:rsidRPr="00736F73" w:rsidTr="00A0799C">
        <w:tc>
          <w:tcPr>
            <w:tcW w:w="534"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r w:rsidRPr="00CE0545">
              <w:rPr>
                <w:rFonts w:ascii="Palatino Linotype" w:eastAsia="Times New Roman" w:hAnsi="Palatino Linotype" w:cs="Arial"/>
                <w:i/>
                <w:sz w:val="20"/>
                <w:szCs w:val="20"/>
                <w:lang w:val="ro-RO" w:eastAsia="ru-RU"/>
              </w:rPr>
              <w:t>Nr.</w:t>
            </w:r>
          </w:p>
        </w:tc>
        <w:tc>
          <w:tcPr>
            <w:tcW w:w="2126"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r w:rsidRPr="00CE0545">
              <w:rPr>
                <w:rFonts w:ascii="Palatino Linotype" w:eastAsia="Times New Roman" w:hAnsi="Palatino Linotype" w:cs="Arial"/>
                <w:i/>
                <w:sz w:val="20"/>
                <w:szCs w:val="20"/>
                <w:lang w:val="ro-RO" w:eastAsia="ru-RU"/>
              </w:rPr>
              <w:t>Model</w:t>
            </w:r>
          </w:p>
        </w:tc>
        <w:tc>
          <w:tcPr>
            <w:tcW w:w="5245"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r w:rsidRPr="00CE0545">
              <w:rPr>
                <w:rFonts w:ascii="Palatino Linotype" w:eastAsia="Times New Roman" w:hAnsi="Palatino Linotype" w:cs="Arial"/>
                <w:i/>
                <w:sz w:val="20"/>
                <w:szCs w:val="20"/>
                <w:lang w:val="ro-RO" w:eastAsia="ru-RU"/>
              </w:rPr>
              <w:t>Caracteristici</w:t>
            </w:r>
          </w:p>
        </w:tc>
        <w:tc>
          <w:tcPr>
            <w:tcW w:w="1340"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r w:rsidRPr="00CE0545">
              <w:rPr>
                <w:rFonts w:ascii="Palatino Linotype" w:eastAsia="Times New Roman" w:hAnsi="Palatino Linotype" w:cs="Arial"/>
                <w:i/>
                <w:sz w:val="20"/>
                <w:szCs w:val="20"/>
                <w:lang w:val="ro-RO" w:eastAsia="ru-RU"/>
              </w:rPr>
              <w:t>Valoare (Lei)</w:t>
            </w:r>
          </w:p>
        </w:tc>
      </w:tr>
      <w:tr w:rsidR="00CE0545" w:rsidRPr="00736F73" w:rsidTr="00A0799C">
        <w:tc>
          <w:tcPr>
            <w:tcW w:w="534"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r w:rsidRPr="00CE0545">
              <w:rPr>
                <w:rFonts w:ascii="Palatino Linotype" w:eastAsia="Times New Roman" w:hAnsi="Palatino Linotype" w:cs="Arial"/>
                <w:i/>
                <w:sz w:val="20"/>
                <w:szCs w:val="20"/>
                <w:lang w:val="ro-RO" w:eastAsia="ru-RU"/>
              </w:rPr>
              <w:t>1</w:t>
            </w:r>
          </w:p>
        </w:tc>
        <w:tc>
          <w:tcPr>
            <w:tcW w:w="2126"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tc>
        <w:tc>
          <w:tcPr>
            <w:tcW w:w="5245"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tc>
        <w:tc>
          <w:tcPr>
            <w:tcW w:w="1340"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tc>
      </w:tr>
      <w:tr w:rsidR="00CE0545" w:rsidRPr="00736F73" w:rsidTr="00A0799C">
        <w:tc>
          <w:tcPr>
            <w:tcW w:w="534"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r w:rsidRPr="00CE0545">
              <w:rPr>
                <w:rFonts w:ascii="Palatino Linotype" w:eastAsia="Times New Roman" w:hAnsi="Palatino Linotype" w:cs="Arial"/>
                <w:i/>
                <w:sz w:val="20"/>
                <w:szCs w:val="20"/>
                <w:lang w:val="ro-RO" w:eastAsia="ru-RU"/>
              </w:rPr>
              <w:t>2</w:t>
            </w:r>
          </w:p>
        </w:tc>
        <w:tc>
          <w:tcPr>
            <w:tcW w:w="2126"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tc>
        <w:tc>
          <w:tcPr>
            <w:tcW w:w="5245"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tc>
        <w:tc>
          <w:tcPr>
            <w:tcW w:w="1340"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tc>
      </w:tr>
      <w:tr w:rsidR="00CE0545" w:rsidRPr="00736F73" w:rsidTr="00A0799C">
        <w:tc>
          <w:tcPr>
            <w:tcW w:w="534"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r w:rsidRPr="00CE0545">
              <w:rPr>
                <w:rFonts w:ascii="Palatino Linotype" w:eastAsia="Times New Roman" w:hAnsi="Palatino Linotype" w:cs="Arial"/>
                <w:i/>
                <w:sz w:val="20"/>
                <w:szCs w:val="20"/>
                <w:lang w:val="ro-RO" w:eastAsia="ru-RU"/>
              </w:rPr>
              <w:t>3</w:t>
            </w:r>
          </w:p>
        </w:tc>
        <w:tc>
          <w:tcPr>
            <w:tcW w:w="2126"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tc>
        <w:tc>
          <w:tcPr>
            <w:tcW w:w="5245"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tc>
        <w:tc>
          <w:tcPr>
            <w:tcW w:w="1340"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tc>
      </w:tr>
      <w:tr w:rsidR="00CE0545" w:rsidRPr="00736F73" w:rsidTr="00A0799C">
        <w:tc>
          <w:tcPr>
            <w:tcW w:w="534"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r w:rsidRPr="00CE0545">
              <w:rPr>
                <w:rFonts w:ascii="Palatino Linotype" w:eastAsia="Times New Roman" w:hAnsi="Palatino Linotype" w:cs="Arial"/>
                <w:i/>
                <w:sz w:val="20"/>
                <w:szCs w:val="20"/>
                <w:lang w:val="ro-RO" w:eastAsia="ru-RU"/>
              </w:rPr>
              <w:t>4</w:t>
            </w:r>
          </w:p>
        </w:tc>
        <w:tc>
          <w:tcPr>
            <w:tcW w:w="2126"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tc>
        <w:tc>
          <w:tcPr>
            <w:tcW w:w="5245"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tc>
        <w:tc>
          <w:tcPr>
            <w:tcW w:w="1340"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tc>
      </w:tr>
      <w:tr w:rsidR="00CE0545" w:rsidRPr="00736F73" w:rsidTr="00A0799C">
        <w:tc>
          <w:tcPr>
            <w:tcW w:w="534"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r w:rsidRPr="00CE0545">
              <w:rPr>
                <w:rFonts w:ascii="Palatino Linotype" w:eastAsia="Times New Roman" w:hAnsi="Palatino Linotype" w:cs="Arial"/>
                <w:i/>
                <w:sz w:val="20"/>
                <w:szCs w:val="20"/>
                <w:lang w:val="ro-RO" w:eastAsia="ru-RU"/>
              </w:rPr>
              <w:t>5</w:t>
            </w:r>
          </w:p>
        </w:tc>
        <w:tc>
          <w:tcPr>
            <w:tcW w:w="2126"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tc>
        <w:tc>
          <w:tcPr>
            <w:tcW w:w="5245"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tc>
        <w:tc>
          <w:tcPr>
            <w:tcW w:w="1340" w:type="dxa"/>
          </w:tcPr>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tc>
      </w:tr>
      <w:tr w:rsidR="00237062" w:rsidRPr="00736F73" w:rsidTr="00A0799C">
        <w:tc>
          <w:tcPr>
            <w:tcW w:w="7905" w:type="dxa"/>
            <w:gridSpan w:val="3"/>
          </w:tcPr>
          <w:p w:rsidR="00237062" w:rsidRPr="00CE0545" w:rsidRDefault="00237062" w:rsidP="00237062">
            <w:pPr>
              <w:spacing w:after="0" w:line="240" w:lineRule="auto"/>
              <w:jc w:val="both"/>
              <w:rPr>
                <w:rFonts w:ascii="Palatino Linotype" w:eastAsia="Times New Roman" w:hAnsi="Palatino Linotype" w:cs="Arial"/>
                <w:b/>
                <w:i/>
                <w:sz w:val="20"/>
                <w:szCs w:val="20"/>
                <w:lang w:val="ro-RO" w:eastAsia="ru-RU"/>
              </w:rPr>
            </w:pPr>
            <w:r w:rsidRPr="00CE0545">
              <w:rPr>
                <w:rFonts w:ascii="Palatino Linotype" w:eastAsia="Times New Roman" w:hAnsi="Palatino Linotype" w:cs="Arial"/>
                <w:b/>
                <w:i/>
                <w:sz w:val="20"/>
                <w:szCs w:val="20"/>
                <w:lang w:val="ro-RO" w:eastAsia="ru-RU"/>
              </w:rPr>
              <w:t>Total</w:t>
            </w:r>
          </w:p>
        </w:tc>
        <w:tc>
          <w:tcPr>
            <w:tcW w:w="1340" w:type="dxa"/>
          </w:tcPr>
          <w:p w:rsidR="00237062" w:rsidRPr="00CE0545" w:rsidRDefault="00237062" w:rsidP="00237062">
            <w:pPr>
              <w:spacing w:after="0" w:line="240" w:lineRule="auto"/>
              <w:jc w:val="both"/>
              <w:rPr>
                <w:rFonts w:ascii="Palatino Linotype" w:eastAsia="Times New Roman" w:hAnsi="Palatino Linotype" w:cs="Arial"/>
                <w:b/>
                <w:i/>
                <w:sz w:val="20"/>
                <w:szCs w:val="20"/>
                <w:lang w:val="ro-RO" w:eastAsia="ru-RU"/>
              </w:rPr>
            </w:pPr>
          </w:p>
        </w:tc>
      </w:tr>
    </w:tbl>
    <w:p w:rsidR="00237062" w:rsidRPr="00CE0545" w:rsidRDefault="00237062" w:rsidP="00237062">
      <w:pPr>
        <w:spacing w:after="0" w:line="240" w:lineRule="auto"/>
        <w:jc w:val="both"/>
        <w:rPr>
          <w:rFonts w:ascii="Palatino Linotype" w:eastAsia="Times New Roman" w:hAnsi="Palatino Linotype" w:cs="Arial"/>
          <w:i/>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r w:rsidRPr="00CE0545">
        <w:rPr>
          <w:rFonts w:ascii="Palatino Linotype" w:eastAsia="Times New Roman" w:hAnsi="Palatino Linotype" w:cs="Arial"/>
          <w:sz w:val="20"/>
          <w:szCs w:val="20"/>
          <w:lang w:val="ro-RO" w:eastAsia="ru-RU"/>
        </w:rPr>
        <w:t xml:space="preserve">1.2. </w:t>
      </w:r>
      <w:r w:rsidRPr="00CE0545">
        <w:rPr>
          <w:rFonts w:ascii="Palatino Linotype" w:eastAsia="Times New Roman" w:hAnsi="Palatino Linotype" w:cs="Arial"/>
          <w:b/>
          <w:i/>
          <w:sz w:val="20"/>
          <w:szCs w:val="20"/>
          <w:lang w:val="ro-RO" w:eastAsia="ru-RU"/>
        </w:rPr>
        <w:t>Oficiul Teritorial</w:t>
      </w:r>
      <w:r w:rsidRPr="00CE0545">
        <w:rPr>
          <w:rFonts w:ascii="Palatino Linotype" w:eastAsia="Times New Roman" w:hAnsi="Palatino Linotype" w:cs="Arial"/>
          <w:sz w:val="20"/>
          <w:szCs w:val="20"/>
          <w:lang w:val="ro-RO" w:eastAsia="ru-RU"/>
        </w:rPr>
        <w:t xml:space="preserve"> este proprietar al Echipamentului, transmiterea Echipamentului în folosinţă nu afectează nici într-un mod dreptul de proprietate al </w:t>
      </w:r>
      <w:r w:rsidRPr="00CE0545">
        <w:rPr>
          <w:rFonts w:ascii="Palatino Linotype" w:eastAsia="Times New Roman" w:hAnsi="Palatino Linotype" w:cs="Arial"/>
          <w:b/>
          <w:i/>
          <w:sz w:val="20"/>
          <w:szCs w:val="20"/>
          <w:lang w:val="ro-RO" w:eastAsia="ru-RU"/>
        </w:rPr>
        <w:t>Oficiul Teritorial</w:t>
      </w:r>
      <w:r w:rsidRPr="00CE0545">
        <w:rPr>
          <w:rFonts w:ascii="Palatino Linotype" w:eastAsia="Times New Roman" w:hAnsi="Palatino Linotype" w:cs="Arial"/>
          <w:sz w:val="20"/>
          <w:szCs w:val="20"/>
          <w:lang w:val="ro-RO" w:eastAsia="ru-RU"/>
        </w:rPr>
        <w:t xml:space="preserve"> asupra Echipamentului. </w:t>
      </w: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r w:rsidRPr="00CE0545">
        <w:rPr>
          <w:rFonts w:ascii="Palatino Linotype" w:eastAsia="Times New Roman" w:hAnsi="Palatino Linotype" w:cs="Arial"/>
          <w:sz w:val="20"/>
          <w:szCs w:val="20"/>
          <w:lang w:val="ro-RO" w:eastAsia="ru-RU"/>
        </w:rPr>
        <w:t xml:space="preserve">1.3. Echipamentul se transmite </w:t>
      </w:r>
      <w:r w:rsidRPr="00CE0545">
        <w:rPr>
          <w:rFonts w:ascii="Palatino Linotype" w:eastAsia="Times New Roman" w:hAnsi="Palatino Linotype" w:cs="Arial"/>
          <w:b/>
          <w:i/>
          <w:sz w:val="20"/>
          <w:szCs w:val="20"/>
          <w:lang w:val="ro-RO" w:eastAsia="ru-RU"/>
        </w:rPr>
        <w:t>Parajuristului</w:t>
      </w:r>
      <w:r w:rsidRPr="00CE0545">
        <w:rPr>
          <w:rFonts w:ascii="Palatino Linotype" w:eastAsia="Times New Roman" w:hAnsi="Palatino Linotype" w:cs="Arial"/>
          <w:sz w:val="20"/>
          <w:szCs w:val="20"/>
          <w:lang w:val="ro-RO" w:eastAsia="ru-RU"/>
        </w:rPr>
        <w:t xml:space="preserve"> numai pentru perioada de valabilitate a contractului. </w:t>
      </w: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r w:rsidRPr="00CE0545">
        <w:rPr>
          <w:rFonts w:ascii="Palatino Linotype" w:eastAsia="Times New Roman" w:hAnsi="Palatino Linotype" w:cs="Arial"/>
          <w:sz w:val="20"/>
          <w:szCs w:val="20"/>
          <w:lang w:val="ro-RO" w:eastAsia="ru-RU"/>
        </w:rPr>
        <w:t xml:space="preserve">1.4. Transmiterea fizică a Echipamentului va fi consemnată de către părţi în Acte de predare-primire. </w:t>
      </w: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b/>
          <w:sz w:val="20"/>
          <w:szCs w:val="20"/>
          <w:lang w:val="ro-RO" w:eastAsia="ru-RU"/>
        </w:rPr>
      </w:pPr>
      <w:r w:rsidRPr="00CE0545">
        <w:rPr>
          <w:rFonts w:ascii="Palatino Linotype" w:eastAsia="Times New Roman" w:hAnsi="Palatino Linotype" w:cs="Arial"/>
          <w:b/>
          <w:sz w:val="20"/>
          <w:szCs w:val="20"/>
          <w:lang w:val="ro-RO" w:eastAsia="ru-RU"/>
        </w:rPr>
        <w:t xml:space="preserve">II. Utilizarea Echipamentului şi Obligaţiunile </w:t>
      </w:r>
      <w:r w:rsidRPr="00CE0545">
        <w:rPr>
          <w:rFonts w:ascii="Palatino Linotype" w:eastAsia="Times New Roman" w:hAnsi="Palatino Linotype" w:cs="Arial"/>
          <w:b/>
          <w:i/>
          <w:sz w:val="20"/>
          <w:szCs w:val="20"/>
          <w:lang w:val="ro-RO" w:eastAsia="ru-RU"/>
        </w:rPr>
        <w:t>Parajuristului</w:t>
      </w:r>
      <w:r w:rsidRPr="00CE0545">
        <w:rPr>
          <w:rFonts w:ascii="Palatino Linotype" w:eastAsia="Times New Roman" w:hAnsi="Palatino Linotype" w:cs="Arial"/>
          <w:b/>
          <w:sz w:val="20"/>
          <w:szCs w:val="20"/>
          <w:lang w:val="ro-RO" w:eastAsia="ru-RU"/>
        </w:rPr>
        <w:t xml:space="preserve"> </w:t>
      </w: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b/>
          <w:i/>
          <w:sz w:val="20"/>
          <w:szCs w:val="20"/>
          <w:lang w:val="ro-RO" w:eastAsia="ru-RU"/>
        </w:rPr>
      </w:pPr>
      <w:r w:rsidRPr="00CE0545">
        <w:rPr>
          <w:rFonts w:ascii="Palatino Linotype" w:eastAsia="Times New Roman" w:hAnsi="Palatino Linotype" w:cs="Arial"/>
          <w:sz w:val="20"/>
          <w:szCs w:val="20"/>
          <w:lang w:val="ro-RO" w:eastAsia="ru-RU"/>
        </w:rPr>
        <w:t xml:space="preserve">2.1. </w:t>
      </w:r>
      <w:r w:rsidRPr="00CE0545">
        <w:rPr>
          <w:rFonts w:ascii="Palatino Linotype" w:eastAsia="Times New Roman" w:hAnsi="Palatino Linotype" w:cs="Arial"/>
          <w:b/>
          <w:i/>
          <w:sz w:val="20"/>
          <w:szCs w:val="20"/>
          <w:lang w:val="ro-RO" w:eastAsia="ru-RU"/>
        </w:rPr>
        <w:t>Parajuristul</w:t>
      </w:r>
      <w:r w:rsidRPr="00CE0545">
        <w:rPr>
          <w:rFonts w:ascii="Palatino Linotype" w:eastAsia="Times New Roman" w:hAnsi="Palatino Linotype" w:cs="Arial"/>
          <w:sz w:val="20"/>
          <w:szCs w:val="20"/>
          <w:lang w:val="ro-RO" w:eastAsia="ru-RU"/>
        </w:rPr>
        <w:t xml:space="preserve"> se obligă să utilizeze Echipamentul exclusiv pentru scopurile şi realizarea sarcinilor prevăzute în Contractul de acordare a asistenţei juridice primare garantate de stat încheiat cu </w:t>
      </w:r>
      <w:r w:rsidRPr="00CE0545">
        <w:rPr>
          <w:rFonts w:ascii="Palatino Linotype" w:eastAsia="Times New Roman" w:hAnsi="Palatino Linotype" w:cs="Arial"/>
          <w:b/>
          <w:i/>
          <w:sz w:val="20"/>
          <w:szCs w:val="20"/>
          <w:lang w:val="ro-RO" w:eastAsia="ru-RU"/>
        </w:rPr>
        <w:t>Oficiul Teritorial</w:t>
      </w:r>
      <w:r w:rsidRPr="00CE0545">
        <w:rPr>
          <w:rFonts w:ascii="Palatino Linotype" w:eastAsia="Times New Roman" w:hAnsi="Palatino Linotype" w:cs="Arial"/>
          <w:sz w:val="20"/>
          <w:szCs w:val="20"/>
          <w:lang w:val="ro-RO" w:eastAsia="ru-RU"/>
        </w:rPr>
        <w:t xml:space="preserve">. </w:t>
      </w:r>
      <w:r w:rsidRPr="00CE0545">
        <w:rPr>
          <w:rFonts w:ascii="Palatino Linotype" w:eastAsia="Times New Roman" w:hAnsi="Palatino Linotype" w:cs="Arial"/>
          <w:b/>
          <w:i/>
          <w:sz w:val="20"/>
          <w:szCs w:val="20"/>
          <w:lang w:val="ro-RO" w:eastAsia="ru-RU"/>
        </w:rPr>
        <w:t>Parajuristul</w:t>
      </w:r>
      <w:r w:rsidRPr="00CE0545">
        <w:rPr>
          <w:rFonts w:ascii="Palatino Linotype" w:eastAsia="Times New Roman" w:hAnsi="Palatino Linotype" w:cs="Arial"/>
          <w:sz w:val="20"/>
          <w:szCs w:val="20"/>
          <w:lang w:val="ro-RO" w:eastAsia="ru-RU"/>
        </w:rPr>
        <w:t xml:space="preserve"> nu poate da în folosinţă Echipamentul unor terţe persoane decît cu acordul </w:t>
      </w:r>
      <w:r w:rsidRPr="00CE0545">
        <w:rPr>
          <w:rFonts w:ascii="Palatino Linotype" w:eastAsia="Times New Roman" w:hAnsi="Palatino Linotype" w:cs="Arial"/>
          <w:b/>
          <w:i/>
          <w:sz w:val="20"/>
          <w:szCs w:val="20"/>
          <w:lang w:val="ro-RO" w:eastAsia="ru-RU"/>
        </w:rPr>
        <w:t>Oficiului Teritorial</w:t>
      </w:r>
      <w:r w:rsidRPr="00CE0545">
        <w:rPr>
          <w:rFonts w:ascii="Palatino Linotype" w:eastAsia="Times New Roman" w:hAnsi="Palatino Linotype" w:cs="Arial"/>
          <w:sz w:val="20"/>
          <w:szCs w:val="20"/>
          <w:lang w:val="ro-RO" w:eastAsia="ru-RU"/>
        </w:rPr>
        <w:t>.</w:t>
      </w: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r w:rsidRPr="00CE0545">
        <w:rPr>
          <w:rFonts w:ascii="Palatino Linotype" w:eastAsia="Times New Roman" w:hAnsi="Palatino Linotype" w:cs="Arial"/>
          <w:sz w:val="20"/>
          <w:szCs w:val="20"/>
          <w:lang w:val="ro-RO" w:eastAsia="ru-RU"/>
        </w:rPr>
        <w:t xml:space="preserve">2.2.  În cazul în care Echipamentul va fi folosit altfel decât în scopurile  prevăzute în Contractul, </w:t>
      </w:r>
      <w:r w:rsidRPr="00CE0545">
        <w:rPr>
          <w:rFonts w:ascii="Palatino Linotype" w:eastAsia="Times New Roman" w:hAnsi="Palatino Linotype" w:cs="Arial"/>
          <w:b/>
          <w:i/>
          <w:sz w:val="20"/>
          <w:szCs w:val="20"/>
          <w:lang w:val="ro-RO" w:eastAsia="ru-RU"/>
        </w:rPr>
        <w:t>Oficiul Teritorial</w:t>
      </w:r>
      <w:r w:rsidRPr="00CE0545">
        <w:rPr>
          <w:rFonts w:ascii="Palatino Linotype" w:eastAsia="Times New Roman" w:hAnsi="Palatino Linotype" w:cs="Arial"/>
          <w:sz w:val="20"/>
          <w:szCs w:val="20"/>
          <w:lang w:val="ro-RO" w:eastAsia="ru-RU"/>
        </w:rPr>
        <w:t xml:space="preserve"> îşi rezervă dreptul de retragere a Echipamentului. </w:t>
      </w: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r w:rsidRPr="00CE0545">
        <w:rPr>
          <w:rFonts w:ascii="Palatino Linotype" w:eastAsia="Times New Roman" w:hAnsi="Palatino Linotype" w:cs="Arial"/>
          <w:sz w:val="20"/>
          <w:szCs w:val="20"/>
          <w:lang w:val="ro-RO" w:eastAsia="ru-RU"/>
        </w:rPr>
        <w:t xml:space="preserve">2.3. </w:t>
      </w:r>
      <w:r w:rsidRPr="00CE0545">
        <w:rPr>
          <w:rFonts w:ascii="Palatino Linotype" w:eastAsia="Times New Roman" w:hAnsi="Palatino Linotype" w:cs="Arial"/>
          <w:b/>
          <w:i/>
          <w:sz w:val="20"/>
          <w:szCs w:val="20"/>
          <w:lang w:val="ro-RO" w:eastAsia="ru-RU"/>
        </w:rPr>
        <w:t>Parajuristul</w:t>
      </w:r>
      <w:r w:rsidRPr="00CE0545">
        <w:rPr>
          <w:rFonts w:ascii="Palatino Linotype" w:eastAsia="Times New Roman" w:hAnsi="Palatino Linotype" w:cs="Arial"/>
          <w:sz w:val="20"/>
          <w:szCs w:val="20"/>
          <w:lang w:val="ro-RO" w:eastAsia="ru-RU"/>
        </w:rPr>
        <w:t xml:space="preserve"> se obligă să folosească Echipamentul în condiţii de securitate şi siguranţă, ce include, dar nu se limitează la respectarea condiţiilor ce asigură păstrarea şi buna funcţionare (încăperea, sistemele de protecţie, etc.). Condiţiile de utilizare sunt descrise în documentele care însoţesc Echipamentul. </w:t>
      </w: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r w:rsidRPr="00CE0545">
        <w:rPr>
          <w:rFonts w:ascii="Palatino Linotype" w:eastAsia="Times New Roman" w:hAnsi="Palatino Linotype" w:cs="Arial"/>
          <w:sz w:val="20"/>
          <w:szCs w:val="20"/>
          <w:lang w:val="ro-RO" w:eastAsia="ru-RU"/>
        </w:rPr>
        <w:t xml:space="preserve">2.4. Echipamentul are termen de garanţie. </w:t>
      </w:r>
      <w:r w:rsidRPr="00CE0545">
        <w:rPr>
          <w:rFonts w:ascii="Palatino Linotype" w:eastAsia="Times New Roman" w:hAnsi="Palatino Linotype" w:cs="Arial"/>
          <w:b/>
          <w:i/>
          <w:sz w:val="20"/>
          <w:szCs w:val="20"/>
          <w:lang w:val="ro-RO" w:eastAsia="ru-RU"/>
        </w:rPr>
        <w:t>Parajuristul</w:t>
      </w:r>
      <w:r w:rsidRPr="00CE0545">
        <w:rPr>
          <w:rFonts w:ascii="Palatino Linotype" w:eastAsia="Times New Roman" w:hAnsi="Palatino Linotype" w:cs="Arial"/>
          <w:sz w:val="20"/>
          <w:szCs w:val="20"/>
          <w:lang w:val="ro-RO" w:eastAsia="ru-RU"/>
        </w:rPr>
        <w:t xml:space="preserve"> se obligă să nu opereze modificări în programele instalate şi să nu instaleze programe (software) nelicențiate. </w:t>
      </w: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r w:rsidRPr="00CE0545">
        <w:rPr>
          <w:rFonts w:ascii="Palatino Linotype" w:eastAsia="Times New Roman" w:hAnsi="Palatino Linotype" w:cs="Arial"/>
          <w:sz w:val="20"/>
          <w:szCs w:val="20"/>
          <w:lang w:val="ro-RO" w:eastAsia="ru-RU"/>
        </w:rPr>
        <w:t xml:space="preserve">2.5. În cazul în care Echipamentul se va defecta şi aceasta ţine de partea mecanică, </w:t>
      </w:r>
      <w:r w:rsidRPr="00CE0545">
        <w:rPr>
          <w:rFonts w:ascii="Palatino Linotype" w:eastAsia="Times New Roman" w:hAnsi="Palatino Linotype" w:cs="Arial"/>
          <w:b/>
          <w:i/>
          <w:sz w:val="20"/>
          <w:szCs w:val="20"/>
          <w:lang w:val="ro-RO" w:eastAsia="ru-RU"/>
        </w:rPr>
        <w:t>Parajuristul</w:t>
      </w:r>
      <w:r w:rsidRPr="00CE0545">
        <w:rPr>
          <w:rFonts w:ascii="Palatino Linotype" w:eastAsia="Times New Roman" w:hAnsi="Palatino Linotype" w:cs="Arial"/>
          <w:sz w:val="20"/>
          <w:szCs w:val="20"/>
          <w:lang w:val="ro-RO" w:eastAsia="ru-RU"/>
        </w:rPr>
        <w:t xml:space="preserve"> nu va încerca să remedieze defecţiunea şi va informa imediat </w:t>
      </w:r>
      <w:r w:rsidRPr="00CE0545">
        <w:rPr>
          <w:rFonts w:ascii="Palatino Linotype" w:eastAsia="Times New Roman" w:hAnsi="Palatino Linotype" w:cs="Arial"/>
          <w:b/>
          <w:i/>
          <w:sz w:val="20"/>
          <w:szCs w:val="20"/>
          <w:lang w:val="ro-RO" w:eastAsia="ru-RU"/>
        </w:rPr>
        <w:t>Oficiul Teritorial</w:t>
      </w:r>
      <w:r w:rsidRPr="00CE0545">
        <w:rPr>
          <w:rFonts w:ascii="Palatino Linotype" w:eastAsia="Times New Roman" w:hAnsi="Palatino Linotype" w:cs="Arial"/>
          <w:sz w:val="20"/>
          <w:szCs w:val="20"/>
          <w:lang w:val="ro-RO" w:eastAsia="ru-RU"/>
        </w:rPr>
        <w:t xml:space="preserve"> pentru a primi ajutorul sau instrucţiunile necesare.  </w:t>
      </w: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r w:rsidRPr="00CE0545">
        <w:rPr>
          <w:rFonts w:ascii="Palatino Linotype" w:eastAsia="Times New Roman" w:hAnsi="Palatino Linotype" w:cs="Arial"/>
          <w:sz w:val="20"/>
          <w:szCs w:val="20"/>
          <w:lang w:val="ro-RO" w:eastAsia="ru-RU"/>
        </w:rPr>
        <w:lastRenderedPageBreak/>
        <w:t xml:space="preserve">2.6. </w:t>
      </w:r>
      <w:r w:rsidRPr="00CE0545">
        <w:rPr>
          <w:rFonts w:ascii="Palatino Linotype" w:eastAsia="Times New Roman" w:hAnsi="Palatino Linotype" w:cs="Arial"/>
          <w:b/>
          <w:i/>
          <w:sz w:val="20"/>
          <w:szCs w:val="20"/>
          <w:lang w:val="ro-RO" w:eastAsia="ru-RU"/>
        </w:rPr>
        <w:t>Parajuristul</w:t>
      </w:r>
      <w:r w:rsidRPr="00CE0545">
        <w:rPr>
          <w:rFonts w:ascii="Palatino Linotype" w:eastAsia="Times New Roman" w:hAnsi="Palatino Linotype" w:cs="Arial"/>
          <w:sz w:val="20"/>
          <w:szCs w:val="20"/>
          <w:lang w:val="ro-RO" w:eastAsia="ru-RU"/>
        </w:rPr>
        <w:t xml:space="preserve"> poartă răspundere materială deplină pentru Echipamentul primit. În cazul în care acesta va fi deteriorat, pierdut sau furat, </w:t>
      </w:r>
      <w:r w:rsidRPr="00CE0545">
        <w:rPr>
          <w:rFonts w:ascii="Palatino Linotype" w:eastAsia="Times New Roman" w:hAnsi="Palatino Linotype" w:cs="Arial"/>
          <w:b/>
          <w:i/>
          <w:sz w:val="20"/>
          <w:szCs w:val="20"/>
          <w:lang w:val="ro-RO" w:eastAsia="ru-RU"/>
        </w:rPr>
        <w:t>Parajuristul</w:t>
      </w:r>
      <w:r w:rsidRPr="00CE0545">
        <w:rPr>
          <w:rFonts w:ascii="Palatino Linotype" w:eastAsia="Times New Roman" w:hAnsi="Palatino Linotype" w:cs="Arial"/>
          <w:sz w:val="20"/>
          <w:szCs w:val="20"/>
          <w:lang w:val="ro-RO" w:eastAsia="ru-RU"/>
        </w:rPr>
        <w:t xml:space="preserve"> va recupera integral costul, cu excepţia cazurilor când deteriorarea sau pierderea au intervenit în rezultatul unei forţe majore. </w:t>
      </w: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sz w:val="20"/>
          <w:szCs w:val="20"/>
          <w:lang w:val="ro-RO" w:eastAsia="ru-RU"/>
        </w:rPr>
      </w:pPr>
      <w:r w:rsidRPr="00CE0545">
        <w:rPr>
          <w:rFonts w:ascii="Palatino Linotype" w:eastAsia="Times New Roman" w:hAnsi="Palatino Linotype" w:cs="Arial"/>
          <w:sz w:val="20"/>
          <w:szCs w:val="20"/>
          <w:lang w:val="ro-RO" w:eastAsia="ru-RU"/>
        </w:rPr>
        <w:t xml:space="preserve">2.7. După expirarea termenului contractului sau în caz de reziliere înainte de termen  a contractului </w:t>
      </w:r>
      <w:r w:rsidRPr="00CE0545">
        <w:rPr>
          <w:rFonts w:ascii="Palatino Linotype" w:eastAsia="Times New Roman" w:hAnsi="Palatino Linotype" w:cs="Arial"/>
          <w:b/>
          <w:i/>
          <w:sz w:val="20"/>
          <w:szCs w:val="20"/>
          <w:lang w:val="ro-RO" w:eastAsia="ru-RU"/>
        </w:rPr>
        <w:t>Parajuristul</w:t>
      </w:r>
      <w:r w:rsidRPr="00CE0545">
        <w:rPr>
          <w:rFonts w:ascii="Palatino Linotype" w:eastAsia="Times New Roman" w:hAnsi="Palatino Linotype" w:cs="Arial"/>
          <w:sz w:val="20"/>
          <w:szCs w:val="20"/>
          <w:lang w:val="ro-RO" w:eastAsia="ru-RU"/>
        </w:rPr>
        <w:t xml:space="preserve"> se obligă să restituie în termen de 7 zile </w:t>
      </w:r>
      <w:r w:rsidRPr="00CE0545">
        <w:rPr>
          <w:rFonts w:ascii="Palatino Linotype" w:eastAsia="Times New Roman" w:hAnsi="Palatino Linotype" w:cs="Arial"/>
          <w:b/>
          <w:i/>
          <w:sz w:val="20"/>
          <w:szCs w:val="20"/>
          <w:lang w:val="ro-RO" w:eastAsia="ru-RU"/>
        </w:rPr>
        <w:t>Oficiului Teritorial</w:t>
      </w:r>
      <w:r w:rsidRPr="00CE0545">
        <w:rPr>
          <w:rFonts w:ascii="Palatino Linotype" w:eastAsia="Times New Roman" w:hAnsi="Palatino Linotype" w:cs="Arial"/>
          <w:sz w:val="20"/>
          <w:szCs w:val="20"/>
          <w:lang w:val="ro-RO" w:eastAsia="ru-RU"/>
        </w:rPr>
        <w:t xml:space="preserve"> echipamentul în aceeaşi stare funcţională în care a fost primit, având în vedere uzura normală şi modificările care au fost autorizate de </w:t>
      </w:r>
      <w:r w:rsidRPr="00CE0545">
        <w:rPr>
          <w:rFonts w:ascii="Palatino Linotype" w:eastAsia="Times New Roman" w:hAnsi="Palatino Linotype" w:cs="Arial"/>
          <w:b/>
          <w:i/>
          <w:sz w:val="20"/>
          <w:szCs w:val="20"/>
          <w:lang w:val="ro-RO" w:eastAsia="ru-RU"/>
        </w:rPr>
        <w:t>Oficiul Teritorial</w:t>
      </w:r>
      <w:r w:rsidRPr="00CE0545">
        <w:rPr>
          <w:rFonts w:ascii="Palatino Linotype" w:eastAsia="Times New Roman" w:hAnsi="Palatino Linotype" w:cs="Arial"/>
          <w:sz w:val="20"/>
          <w:szCs w:val="20"/>
          <w:lang w:val="ro-RO" w:eastAsia="ru-RU"/>
        </w:rPr>
        <w:t xml:space="preserve">.  </w:t>
      </w:r>
    </w:p>
    <w:p w:rsidR="00237062" w:rsidRPr="00CE0545" w:rsidRDefault="00237062" w:rsidP="00237062">
      <w:pPr>
        <w:spacing w:after="0" w:line="240" w:lineRule="auto"/>
        <w:jc w:val="both"/>
        <w:rPr>
          <w:rFonts w:ascii="Palatino Linotype" w:eastAsia="Times New Roman" w:hAnsi="Palatino Linotype" w:cs="Arial"/>
          <w:b/>
          <w:i/>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b/>
          <w:i/>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b/>
          <w:i/>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b/>
          <w:i/>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b/>
          <w:i/>
          <w:sz w:val="20"/>
          <w:szCs w:val="20"/>
          <w:lang w:val="ro-RO" w:eastAsia="ru-RU"/>
        </w:rPr>
      </w:pPr>
      <w:r w:rsidRPr="00CE0545">
        <w:rPr>
          <w:rFonts w:ascii="Palatino Linotype" w:eastAsia="Times New Roman" w:hAnsi="Palatino Linotype" w:cs="Arial"/>
          <w:b/>
          <w:i/>
          <w:sz w:val="20"/>
          <w:szCs w:val="20"/>
          <w:lang w:val="ro-RO" w:eastAsia="ru-RU"/>
        </w:rPr>
        <w:t>Semnăturile părţilor:</w:t>
      </w:r>
    </w:p>
    <w:p w:rsidR="00237062" w:rsidRPr="00CE0545" w:rsidRDefault="00237062" w:rsidP="00237062">
      <w:pPr>
        <w:spacing w:after="0" w:line="240" w:lineRule="auto"/>
        <w:jc w:val="both"/>
        <w:rPr>
          <w:rFonts w:ascii="Palatino Linotype" w:eastAsia="Times New Roman" w:hAnsi="Palatino Linotype" w:cs="Arial"/>
          <w:b/>
          <w:i/>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cs="Arial"/>
          <w:b/>
          <w:i/>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sz w:val="20"/>
          <w:szCs w:val="20"/>
          <w:lang w:val="ro-RO" w:eastAsia="ru-RU"/>
        </w:rPr>
      </w:pPr>
      <w:r w:rsidRPr="00CE0545">
        <w:rPr>
          <w:rFonts w:ascii="Palatino Linotype" w:eastAsia="Times New Roman" w:hAnsi="Palatino Linotype"/>
          <w:b/>
          <w:sz w:val="20"/>
          <w:szCs w:val="20"/>
          <w:lang w:val="ro-RO" w:eastAsia="ru-RU"/>
        </w:rPr>
        <w:t>Coordonator</w:t>
      </w:r>
      <w:r w:rsidRPr="00CE0545">
        <w:rPr>
          <w:rFonts w:ascii="Palatino Linotype" w:eastAsia="Times New Roman" w:hAnsi="Palatino Linotype"/>
          <w:sz w:val="20"/>
          <w:szCs w:val="20"/>
          <w:lang w:val="ro-RO" w:eastAsia="ru-RU"/>
        </w:rPr>
        <w:t>:___________________________________________</w:t>
      </w:r>
      <w:r w:rsidRPr="00CE0545">
        <w:rPr>
          <w:rFonts w:ascii="Palatino Linotype" w:eastAsia="Times New Roman" w:hAnsi="Palatino Linotype"/>
          <w:sz w:val="20"/>
          <w:szCs w:val="20"/>
          <w:lang w:val="ro-RO" w:eastAsia="ru-RU"/>
        </w:rPr>
        <w:tab/>
        <w:t xml:space="preserve">   </w:t>
      </w:r>
    </w:p>
    <w:p w:rsidR="00237062" w:rsidRPr="00CE0545" w:rsidRDefault="00237062" w:rsidP="00237062">
      <w:pPr>
        <w:spacing w:after="0" w:line="240" w:lineRule="auto"/>
        <w:jc w:val="both"/>
        <w:rPr>
          <w:rFonts w:ascii="Palatino Linotype" w:eastAsia="Times New Roman" w:hAnsi="Palatino Linotype"/>
          <w:sz w:val="20"/>
          <w:szCs w:val="20"/>
          <w:lang w:val="ro-RO" w:eastAsia="ru-RU"/>
        </w:rPr>
      </w:pPr>
      <w:r w:rsidRPr="00CE0545">
        <w:rPr>
          <w:rFonts w:ascii="Palatino Linotype" w:eastAsia="Times New Roman" w:hAnsi="Palatino Linotype"/>
          <w:sz w:val="20"/>
          <w:szCs w:val="20"/>
          <w:lang w:val="ro-RO" w:eastAsia="ru-RU"/>
        </w:rPr>
        <w:t xml:space="preserve">                                                       </w:t>
      </w:r>
      <w:r w:rsidRPr="00CE0545">
        <w:rPr>
          <w:rFonts w:ascii="Palatino Linotype" w:eastAsia="Times New Roman" w:hAnsi="Palatino Linotype"/>
          <w:i/>
          <w:sz w:val="20"/>
          <w:szCs w:val="20"/>
          <w:lang w:val="ro-RO" w:eastAsia="ru-RU"/>
        </w:rPr>
        <w:t>(semnătura, ştampila)</w:t>
      </w:r>
      <w:r w:rsidRPr="00CE0545">
        <w:rPr>
          <w:rFonts w:ascii="Palatino Linotype" w:eastAsia="Times New Roman" w:hAnsi="Palatino Linotype"/>
          <w:i/>
          <w:sz w:val="20"/>
          <w:szCs w:val="20"/>
          <w:lang w:val="ro-RO" w:eastAsia="ru-RU"/>
        </w:rPr>
        <w:tab/>
      </w:r>
      <w:r w:rsidRPr="00CE0545">
        <w:rPr>
          <w:rFonts w:ascii="Palatino Linotype" w:eastAsia="Times New Roman" w:hAnsi="Palatino Linotype"/>
          <w:i/>
          <w:sz w:val="20"/>
          <w:szCs w:val="20"/>
          <w:lang w:val="ro-RO" w:eastAsia="ru-RU"/>
        </w:rPr>
        <w:tab/>
      </w:r>
      <w:r w:rsidRPr="00CE0545">
        <w:rPr>
          <w:rFonts w:ascii="Palatino Linotype" w:eastAsia="Times New Roman" w:hAnsi="Palatino Linotype"/>
          <w:sz w:val="20"/>
          <w:szCs w:val="20"/>
          <w:lang w:val="ro-RO" w:eastAsia="ru-RU"/>
        </w:rPr>
        <w:t xml:space="preserve">  </w:t>
      </w:r>
    </w:p>
    <w:p w:rsidR="00237062" w:rsidRPr="00CE0545" w:rsidRDefault="00237062" w:rsidP="00237062">
      <w:pPr>
        <w:spacing w:after="0" w:line="240" w:lineRule="auto"/>
        <w:jc w:val="both"/>
        <w:rPr>
          <w:rFonts w:ascii="Palatino Linotype" w:eastAsia="Times New Roman" w:hAnsi="Palatino Linotype"/>
          <w:b/>
          <w:sz w:val="20"/>
          <w:szCs w:val="20"/>
          <w:lang w:val="ro-RO" w:eastAsia="ru-RU"/>
        </w:rPr>
      </w:pPr>
    </w:p>
    <w:p w:rsidR="00237062" w:rsidRPr="00CE0545" w:rsidRDefault="00237062" w:rsidP="00237062">
      <w:pPr>
        <w:spacing w:after="0" w:line="240" w:lineRule="auto"/>
        <w:jc w:val="both"/>
        <w:rPr>
          <w:rFonts w:ascii="Palatino Linotype" w:eastAsia="Times New Roman" w:hAnsi="Palatino Linotype"/>
          <w:sz w:val="20"/>
          <w:szCs w:val="20"/>
          <w:lang w:val="ro-RO" w:eastAsia="ru-RU"/>
        </w:rPr>
      </w:pPr>
      <w:r w:rsidRPr="00CE0545">
        <w:rPr>
          <w:rFonts w:ascii="Palatino Linotype" w:eastAsia="Times New Roman" w:hAnsi="Palatino Linotype"/>
          <w:b/>
          <w:sz w:val="20"/>
          <w:szCs w:val="20"/>
          <w:lang w:val="ro-RO" w:eastAsia="ru-RU"/>
        </w:rPr>
        <w:t>Parajurist</w:t>
      </w:r>
      <w:r w:rsidRPr="00CE0545">
        <w:rPr>
          <w:rFonts w:ascii="Palatino Linotype" w:eastAsia="Times New Roman" w:hAnsi="Palatino Linotype"/>
          <w:sz w:val="20"/>
          <w:szCs w:val="20"/>
          <w:lang w:val="ro-RO" w:eastAsia="ru-RU"/>
        </w:rPr>
        <w:t>:____________________________________________</w:t>
      </w:r>
      <w:r w:rsidRPr="00CE0545">
        <w:rPr>
          <w:rFonts w:ascii="Palatino Linotype" w:eastAsia="Times New Roman" w:hAnsi="Palatino Linotype"/>
          <w:sz w:val="20"/>
          <w:szCs w:val="20"/>
          <w:lang w:val="ro-RO" w:eastAsia="ru-RU"/>
        </w:rPr>
        <w:tab/>
        <w:t xml:space="preserve">                        </w:t>
      </w:r>
      <w:r w:rsidRPr="00CE0545">
        <w:rPr>
          <w:rFonts w:ascii="Palatino Linotype" w:eastAsia="Times New Roman" w:hAnsi="Palatino Linotype"/>
          <w:i/>
          <w:sz w:val="20"/>
          <w:szCs w:val="20"/>
          <w:lang w:val="ro-RO" w:eastAsia="ru-RU"/>
        </w:rPr>
        <w:tab/>
      </w:r>
      <w:r w:rsidRPr="00CE0545">
        <w:rPr>
          <w:rFonts w:ascii="Palatino Linotype" w:eastAsia="Times New Roman" w:hAnsi="Palatino Linotype"/>
          <w:i/>
          <w:sz w:val="20"/>
          <w:szCs w:val="20"/>
          <w:lang w:val="ro-RO" w:eastAsia="ru-RU"/>
        </w:rPr>
        <w:tab/>
      </w:r>
      <w:r w:rsidRPr="00CE0545">
        <w:rPr>
          <w:rFonts w:ascii="Palatino Linotype" w:eastAsia="Times New Roman" w:hAnsi="Palatino Linotype"/>
          <w:i/>
          <w:sz w:val="20"/>
          <w:szCs w:val="20"/>
          <w:lang w:val="ro-RO" w:eastAsia="ru-RU"/>
        </w:rPr>
        <w:tab/>
      </w:r>
      <w:r w:rsidRPr="00CE0545">
        <w:rPr>
          <w:rFonts w:ascii="Palatino Linotype" w:eastAsia="Times New Roman" w:hAnsi="Palatino Linotype"/>
          <w:i/>
          <w:sz w:val="20"/>
          <w:szCs w:val="20"/>
          <w:lang w:val="ro-RO" w:eastAsia="ru-RU"/>
        </w:rPr>
        <w:tab/>
        <w:t xml:space="preserve">   </w:t>
      </w:r>
    </w:p>
    <w:p w:rsidR="00237062" w:rsidRPr="00CE0545" w:rsidRDefault="00237062" w:rsidP="00237062">
      <w:pPr>
        <w:spacing w:after="0" w:line="240" w:lineRule="auto"/>
        <w:rPr>
          <w:rFonts w:ascii="Palatino Linotype" w:eastAsia="Times New Roman" w:hAnsi="Palatino Linotype"/>
          <w:sz w:val="20"/>
          <w:szCs w:val="20"/>
          <w:lang w:val="ro-RO" w:eastAsia="ru-RU"/>
        </w:rPr>
      </w:pPr>
      <w:r w:rsidRPr="00CE0545">
        <w:rPr>
          <w:rFonts w:ascii="Palatino Linotype" w:eastAsia="Times New Roman" w:hAnsi="Palatino Linotype"/>
          <w:i/>
          <w:sz w:val="20"/>
          <w:szCs w:val="20"/>
          <w:lang w:val="ro-RO" w:eastAsia="ru-RU"/>
        </w:rPr>
        <w:t xml:space="preserve">                                                               (semnătura)</w:t>
      </w:r>
      <w:r w:rsidRPr="00CE0545">
        <w:rPr>
          <w:rFonts w:ascii="Palatino Linotype" w:eastAsia="Times New Roman" w:hAnsi="Palatino Linotype"/>
          <w:sz w:val="20"/>
          <w:szCs w:val="20"/>
          <w:lang w:val="ro-RO" w:eastAsia="ru-RU"/>
        </w:rPr>
        <w:t xml:space="preserve">                </w:t>
      </w:r>
    </w:p>
    <w:p w:rsidR="00237062" w:rsidRPr="00CE0545" w:rsidRDefault="00237062" w:rsidP="00237062">
      <w:pPr>
        <w:spacing w:after="0" w:line="240" w:lineRule="auto"/>
        <w:rPr>
          <w:rFonts w:ascii="Times New Roman" w:eastAsia="Times New Roman" w:hAnsi="Times New Roman"/>
          <w:b/>
          <w:bCs/>
          <w:sz w:val="28"/>
          <w:szCs w:val="28"/>
          <w:lang w:val="ro-RO" w:eastAsia="ru-RU"/>
        </w:rPr>
      </w:pPr>
    </w:p>
    <w:p w:rsidR="00237062" w:rsidRPr="00CE0545" w:rsidRDefault="00237062" w:rsidP="00237062">
      <w:pPr>
        <w:spacing w:after="0" w:line="240" w:lineRule="auto"/>
        <w:rPr>
          <w:rFonts w:ascii="Times New Roman" w:eastAsia="Times New Roman" w:hAnsi="Times New Roman"/>
          <w:sz w:val="28"/>
          <w:szCs w:val="28"/>
          <w:lang w:val="ro-RO" w:eastAsia="ru-RU"/>
        </w:rPr>
      </w:pPr>
    </w:p>
    <w:p w:rsidR="00237062" w:rsidRPr="00CE0545" w:rsidRDefault="00237062" w:rsidP="00237062">
      <w:pPr>
        <w:spacing w:after="0" w:line="240" w:lineRule="auto"/>
        <w:rPr>
          <w:rFonts w:ascii="Times New Roman" w:eastAsia="Times New Roman" w:hAnsi="Times New Roman"/>
          <w:sz w:val="28"/>
          <w:szCs w:val="28"/>
          <w:lang w:val="ro-RO" w:eastAsia="ru-RU"/>
        </w:rPr>
      </w:pPr>
    </w:p>
    <w:p w:rsidR="00237062" w:rsidRPr="00CE0545" w:rsidRDefault="00237062" w:rsidP="00237062">
      <w:pPr>
        <w:spacing w:after="0" w:line="240" w:lineRule="auto"/>
        <w:rPr>
          <w:rFonts w:ascii="Times New Roman" w:eastAsia="Times New Roman" w:hAnsi="Times New Roman"/>
          <w:sz w:val="28"/>
          <w:szCs w:val="28"/>
          <w:lang w:val="ro-RO" w:eastAsia="ru-RU"/>
        </w:rPr>
      </w:pPr>
    </w:p>
    <w:p w:rsidR="00237062" w:rsidRPr="00CE0545" w:rsidRDefault="00237062" w:rsidP="00237062">
      <w:pPr>
        <w:spacing w:after="0" w:line="240" w:lineRule="auto"/>
        <w:rPr>
          <w:rFonts w:ascii="Times New Roman" w:eastAsia="Times New Roman" w:hAnsi="Times New Roman"/>
          <w:sz w:val="28"/>
          <w:szCs w:val="28"/>
          <w:lang w:val="ro-RO" w:eastAsia="ru-RU"/>
        </w:rPr>
      </w:pPr>
    </w:p>
    <w:p w:rsidR="00237062" w:rsidRPr="00CE0545" w:rsidRDefault="00237062" w:rsidP="00237062">
      <w:pPr>
        <w:spacing w:after="0" w:line="240" w:lineRule="auto"/>
        <w:rPr>
          <w:rFonts w:ascii="Times New Roman" w:eastAsia="Times New Roman" w:hAnsi="Times New Roman"/>
          <w:sz w:val="28"/>
          <w:szCs w:val="28"/>
          <w:lang w:val="ro-RO" w:eastAsia="ru-RU"/>
        </w:rPr>
      </w:pPr>
    </w:p>
    <w:p w:rsidR="00237062" w:rsidRPr="00CE0545" w:rsidRDefault="00237062" w:rsidP="00237062">
      <w:pPr>
        <w:spacing w:after="0" w:line="240" w:lineRule="auto"/>
        <w:rPr>
          <w:rFonts w:ascii="Times New Roman" w:eastAsia="Times New Roman" w:hAnsi="Times New Roman"/>
          <w:sz w:val="28"/>
          <w:szCs w:val="28"/>
          <w:lang w:val="ro-RO" w:eastAsia="ru-RU"/>
        </w:rPr>
      </w:pPr>
    </w:p>
    <w:p w:rsidR="005D3278" w:rsidRPr="00CE0545" w:rsidRDefault="005D3278"/>
    <w:sectPr w:rsidR="005D3278" w:rsidRPr="00CE0545" w:rsidSect="00A0799C">
      <w:pgSz w:w="12240" w:h="15840"/>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
        <v:imagedata r:id="rId1" o:title=""/>
      </v:shape>
    </w:pict>
  </w:numPicBullet>
  <w:abstractNum w:abstractNumId="0">
    <w:nsid w:val="0B323998"/>
    <w:multiLevelType w:val="hybridMultilevel"/>
    <w:tmpl w:val="5E12635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11C56C09"/>
    <w:multiLevelType w:val="hybridMultilevel"/>
    <w:tmpl w:val="5D8AC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470F1"/>
    <w:multiLevelType w:val="hybridMultilevel"/>
    <w:tmpl w:val="FE92B606"/>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nsid w:val="1C191102"/>
    <w:multiLevelType w:val="hybridMultilevel"/>
    <w:tmpl w:val="5BD2DC58"/>
    <w:lvl w:ilvl="0" w:tplc="04090017">
      <w:start w:val="1"/>
      <w:numFmt w:val="lowerLetter"/>
      <w:lvlText w:val="%1)"/>
      <w:lvlJc w:val="left"/>
      <w:pPr>
        <w:ind w:left="1068" w:hanging="360"/>
      </w:pPr>
      <w:rPr>
        <w:rFonts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cs="Wingdings" w:hint="default"/>
      </w:rPr>
    </w:lvl>
    <w:lvl w:ilvl="3" w:tplc="04090001">
      <w:start w:val="1"/>
      <w:numFmt w:val="bullet"/>
      <w:lvlText w:val=""/>
      <w:lvlJc w:val="left"/>
      <w:pPr>
        <w:ind w:left="3228" w:hanging="360"/>
      </w:pPr>
      <w:rPr>
        <w:rFonts w:ascii="Symbol" w:hAnsi="Symbol" w:cs="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cs="Wingdings" w:hint="default"/>
      </w:rPr>
    </w:lvl>
    <w:lvl w:ilvl="6" w:tplc="04090001">
      <w:start w:val="1"/>
      <w:numFmt w:val="bullet"/>
      <w:lvlText w:val=""/>
      <w:lvlJc w:val="left"/>
      <w:pPr>
        <w:ind w:left="5388" w:hanging="360"/>
      </w:pPr>
      <w:rPr>
        <w:rFonts w:ascii="Symbol" w:hAnsi="Symbol" w:cs="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cs="Wingdings" w:hint="default"/>
      </w:rPr>
    </w:lvl>
  </w:abstractNum>
  <w:abstractNum w:abstractNumId="4">
    <w:nsid w:val="1CBA5415"/>
    <w:multiLevelType w:val="hybridMultilevel"/>
    <w:tmpl w:val="CAC43B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E136DA4"/>
    <w:multiLevelType w:val="multilevel"/>
    <w:tmpl w:val="9B6C0432"/>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360" w:hanging="36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720" w:hanging="72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080" w:hanging="1080"/>
      </w:pPr>
      <w:rPr>
        <w:rFonts w:hint="default"/>
        <w:b/>
        <w:i/>
      </w:rPr>
    </w:lvl>
    <w:lvl w:ilvl="7">
      <w:start w:val="1"/>
      <w:numFmt w:val="decimal"/>
      <w:lvlText w:val="%1.%2.%3.%4.%5.%6.%7.%8"/>
      <w:lvlJc w:val="left"/>
      <w:pPr>
        <w:ind w:left="1080" w:hanging="1080"/>
      </w:pPr>
      <w:rPr>
        <w:rFonts w:hint="default"/>
        <w:b/>
        <w:i/>
      </w:rPr>
    </w:lvl>
    <w:lvl w:ilvl="8">
      <w:start w:val="1"/>
      <w:numFmt w:val="decimal"/>
      <w:lvlText w:val="%1.%2.%3.%4.%5.%6.%7.%8.%9"/>
      <w:lvlJc w:val="left"/>
      <w:pPr>
        <w:ind w:left="1440" w:hanging="1440"/>
      </w:pPr>
      <w:rPr>
        <w:rFonts w:hint="default"/>
        <w:b/>
        <w:i/>
      </w:rPr>
    </w:lvl>
  </w:abstractNum>
  <w:abstractNum w:abstractNumId="6">
    <w:nsid w:val="1E3F025D"/>
    <w:multiLevelType w:val="hybridMultilevel"/>
    <w:tmpl w:val="1B4CA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2436A3"/>
    <w:multiLevelType w:val="hybridMultilevel"/>
    <w:tmpl w:val="6F70A5F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8C8308B"/>
    <w:multiLevelType w:val="multilevel"/>
    <w:tmpl w:val="5F98D768"/>
    <w:lvl w:ilvl="0">
      <w:start w:val="4"/>
      <w:numFmt w:val="decimal"/>
      <w:lvlText w:val="%1"/>
      <w:lvlJc w:val="left"/>
      <w:pPr>
        <w:tabs>
          <w:tab w:val="num" w:pos="360"/>
        </w:tabs>
        <w:ind w:left="360" w:hanging="360"/>
      </w:pPr>
      <w:rPr>
        <w:rFonts w:cs="Times New Roman" w:hint="default"/>
      </w:rPr>
    </w:lvl>
    <w:lvl w:ilvl="1">
      <w:start w:val="3"/>
      <w:numFmt w:val="decimal"/>
      <w:lvlText w:val="3.%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nsid w:val="292059F8"/>
    <w:multiLevelType w:val="multilevel"/>
    <w:tmpl w:val="6FA457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C254E92"/>
    <w:multiLevelType w:val="hybridMultilevel"/>
    <w:tmpl w:val="4CAA86EE"/>
    <w:lvl w:ilvl="0" w:tplc="EC1479E4">
      <w:start w:val="1"/>
      <w:numFmt w:val="bullet"/>
      <w:lvlText w:val=""/>
      <w:lvlJc w:val="left"/>
      <w:pPr>
        <w:tabs>
          <w:tab w:val="num" w:pos="840"/>
        </w:tabs>
        <w:ind w:left="840" w:hanging="360"/>
      </w:pPr>
      <w:rPr>
        <w:rFonts w:ascii="Symbol" w:hAnsi="Symbol" w:cs="Symbol"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D083880"/>
    <w:multiLevelType w:val="hybridMultilevel"/>
    <w:tmpl w:val="30CC582A"/>
    <w:lvl w:ilvl="0" w:tplc="04090017">
      <w:start w:val="1"/>
      <w:numFmt w:val="lowerLetter"/>
      <w:lvlText w:val="%1)"/>
      <w:lvlJc w:val="left"/>
      <w:pPr>
        <w:ind w:left="1130" w:hanging="360"/>
      </w:pPr>
      <w:rPr>
        <w:rFonts w:hint="default"/>
      </w:rPr>
    </w:lvl>
    <w:lvl w:ilvl="1" w:tplc="04090003">
      <w:start w:val="1"/>
      <w:numFmt w:val="bullet"/>
      <w:lvlText w:val="o"/>
      <w:lvlJc w:val="left"/>
      <w:pPr>
        <w:ind w:left="1850" w:hanging="360"/>
      </w:pPr>
      <w:rPr>
        <w:rFonts w:ascii="Courier New" w:hAnsi="Courier New" w:cs="Courier New" w:hint="default"/>
      </w:rPr>
    </w:lvl>
    <w:lvl w:ilvl="2" w:tplc="04090005">
      <w:start w:val="1"/>
      <w:numFmt w:val="bullet"/>
      <w:lvlText w:val=""/>
      <w:lvlJc w:val="left"/>
      <w:pPr>
        <w:ind w:left="2570" w:hanging="360"/>
      </w:pPr>
      <w:rPr>
        <w:rFonts w:ascii="Wingdings" w:hAnsi="Wingdings" w:cs="Wingdings" w:hint="default"/>
      </w:rPr>
    </w:lvl>
    <w:lvl w:ilvl="3" w:tplc="04090001">
      <w:start w:val="1"/>
      <w:numFmt w:val="bullet"/>
      <w:lvlText w:val=""/>
      <w:lvlJc w:val="left"/>
      <w:pPr>
        <w:ind w:left="3290" w:hanging="360"/>
      </w:pPr>
      <w:rPr>
        <w:rFonts w:ascii="Symbol" w:hAnsi="Symbol" w:cs="Symbol" w:hint="default"/>
      </w:rPr>
    </w:lvl>
    <w:lvl w:ilvl="4" w:tplc="04090003">
      <w:start w:val="1"/>
      <w:numFmt w:val="bullet"/>
      <w:lvlText w:val="o"/>
      <w:lvlJc w:val="left"/>
      <w:pPr>
        <w:ind w:left="4010" w:hanging="360"/>
      </w:pPr>
      <w:rPr>
        <w:rFonts w:ascii="Courier New" w:hAnsi="Courier New" w:cs="Courier New" w:hint="default"/>
      </w:rPr>
    </w:lvl>
    <w:lvl w:ilvl="5" w:tplc="04090005">
      <w:start w:val="1"/>
      <w:numFmt w:val="bullet"/>
      <w:lvlText w:val=""/>
      <w:lvlJc w:val="left"/>
      <w:pPr>
        <w:ind w:left="4730" w:hanging="360"/>
      </w:pPr>
      <w:rPr>
        <w:rFonts w:ascii="Wingdings" w:hAnsi="Wingdings" w:cs="Wingdings" w:hint="default"/>
      </w:rPr>
    </w:lvl>
    <w:lvl w:ilvl="6" w:tplc="04090001">
      <w:start w:val="1"/>
      <w:numFmt w:val="bullet"/>
      <w:lvlText w:val=""/>
      <w:lvlJc w:val="left"/>
      <w:pPr>
        <w:ind w:left="5450" w:hanging="360"/>
      </w:pPr>
      <w:rPr>
        <w:rFonts w:ascii="Symbol" w:hAnsi="Symbol" w:cs="Symbol" w:hint="default"/>
      </w:rPr>
    </w:lvl>
    <w:lvl w:ilvl="7" w:tplc="04090003">
      <w:start w:val="1"/>
      <w:numFmt w:val="bullet"/>
      <w:lvlText w:val="o"/>
      <w:lvlJc w:val="left"/>
      <w:pPr>
        <w:ind w:left="6170" w:hanging="360"/>
      </w:pPr>
      <w:rPr>
        <w:rFonts w:ascii="Courier New" w:hAnsi="Courier New" w:cs="Courier New" w:hint="default"/>
      </w:rPr>
    </w:lvl>
    <w:lvl w:ilvl="8" w:tplc="04090005">
      <w:start w:val="1"/>
      <w:numFmt w:val="bullet"/>
      <w:lvlText w:val=""/>
      <w:lvlJc w:val="left"/>
      <w:pPr>
        <w:ind w:left="6890" w:hanging="360"/>
      </w:pPr>
      <w:rPr>
        <w:rFonts w:ascii="Wingdings" w:hAnsi="Wingdings" w:cs="Wingdings" w:hint="default"/>
      </w:rPr>
    </w:lvl>
  </w:abstractNum>
  <w:abstractNum w:abstractNumId="12">
    <w:nsid w:val="3E7137D7"/>
    <w:multiLevelType w:val="hybridMultilevel"/>
    <w:tmpl w:val="B218E490"/>
    <w:lvl w:ilvl="0" w:tplc="D10A05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4036AA0"/>
    <w:multiLevelType w:val="hybridMultilevel"/>
    <w:tmpl w:val="1F767BCC"/>
    <w:lvl w:ilvl="0" w:tplc="87042998">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5D41018"/>
    <w:multiLevelType w:val="hybridMultilevel"/>
    <w:tmpl w:val="985470D2"/>
    <w:lvl w:ilvl="0" w:tplc="423C616A">
      <w:start w:val="1"/>
      <w:numFmt w:val="decimal"/>
      <w:lvlText w:val="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73915"/>
    <w:multiLevelType w:val="hybridMultilevel"/>
    <w:tmpl w:val="460476EE"/>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4B973324"/>
    <w:multiLevelType w:val="multilevel"/>
    <w:tmpl w:val="768A28E8"/>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nsid w:val="4EFA1EA7"/>
    <w:multiLevelType w:val="hybridMultilevel"/>
    <w:tmpl w:val="4886C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506B5798"/>
    <w:multiLevelType w:val="hybridMultilevel"/>
    <w:tmpl w:val="471208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52694BE6"/>
    <w:multiLevelType w:val="hybridMultilevel"/>
    <w:tmpl w:val="05AC02A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5C422288"/>
    <w:multiLevelType w:val="hybridMultilevel"/>
    <w:tmpl w:val="D196E9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F103617"/>
    <w:multiLevelType w:val="hybridMultilevel"/>
    <w:tmpl w:val="144C01B6"/>
    <w:lvl w:ilvl="0" w:tplc="ED208F5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631C043F"/>
    <w:multiLevelType w:val="hybridMultilevel"/>
    <w:tmpl w:val="157A2D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47B1C24"/>
    <w:multiLevelType w:val="hybridMultilevel"/>
    <w:tmpl w:val="4C34F382"/>
    <w:lvl w:ilvl="0" w:tplc="7A72EB46">
      <w:start w:val="1"/>
      <w:numFmt w:val="lowerLetter"/>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66D1299A"/>
    <w:multiLevelType w:val="hybridMultilevel"/>
    <w:tmpl w:val="7A7E9B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71719A3"/>
    <w:multiLevelType w:val="hybridMultilevel"/>
    <w:tmpl w:val="4C5848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6DE83480"/>
    <w:multiLevelType w:val="hybridMultilevel"/>
    <w:tmpl w:val="23D277A8"/>
    <w:lvl w:ilvl="0" w:tplc="EC1479E4">
      <w:start w:val="1"/>
      <w:numFmt w:val="bullet"/>
      <w:lvlText w:val=""/>
      <w:lvlJc w:val="left"/>
      <w:pPr>
        <w:tabs>
          <w:tab w:val="num" w:pos="774"/>
        </w:tabs>
        <w:ind w:left="774" w:hanging="360"/>
      </w:pPr>
      <w:rPr>
        <w:rFonts w:ascii="Symbol" w:hAnsi="Symbol" w:cs="Symbol" w:hint="default"/>
        <w:color w:val="000000"/>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27">
    <w:nsid w:val="790D35D1"/>
    <w:multiLevelType w:val="hybridMultilevel"/>
    <w:tmpl w:val="FA7C22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92BE5"/>
    <w:multiLevelType w:val="multilevel"/>
    <w:tmpl w:val="53F693BE"/>
    <w:lvl w:ilvl="0">
      <w:start w:val="2"/>
      <w:numFmt w:val="decimal"/>
      <w:lvlText w:val="%1"/>
      <w:lvlJc w:val="left"/>
      <w:pPr>
        <w:tabs>
          <w:tab w:val="num" w:pos="360"/>
        </w:tabs>
        <w:ind w:left="360" w:hanging="360"/>
      </w:pPr>
      <w:rPr>
        <w:rFonts w:cs="Times New Roman" w:hint="default"/>
      </w:rPr>
    </w:lvl>
    <w:lvl w:ilvl="1">
      <w:start w:val="3"/>
      <w:numFmt w:val="decimal"/>
      <w:lvlText w:val="3.%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9"/>
  </w:num>
  <w:num w:numId="2">
    <w:abstractNumId w:val="11"/>
  </w:num>
  <w:num w:numId="3">
    <w:abstractNumId w:val="26"/>
  </w:num>
  <w:num w:numId="4">
    <w:abstractNumId w:val="15"/>
  </w:num>
  <w:num w:numId="5">
    <w:abstractNumId w:val="0"/>
  </w:num>
  <w:num w:numId="6">
    <w:abstractNumId w:val="10"/>
  </w:num>
  <w:num w:numId="7">
    <w:abstractNumId w:val="7"/>
  </w:num>
  <w:num w:numId="8">
    <w:abstractNumId w:val="2"/>
  </w:num>
  <w:num w:numId="9">
    <w:abstractNumId w:val="3"/>
  </w:num>
  <w:num w:numId="10">
    <w:abstractNumId w:val="23"/>
  </w:num>
  <w:num w:numId="11">
    <w:abstractNumId w:val="16"/>
  </w:num>
  <w:num w:numId="12">
    <w:abstractNumId w:val="17"/>
  </w:num>
  <w:num w:numId="13">
    <w:abstractNumId w:val="25"/>
  </w:num>
  <w:num w:numId="14">
    <w:abstractNumId w:val="19"/>
  </w:num>
  <w:num w:numId="15">
    <w:abstractNumId w:val="18"/>
  </w:num>
  <w:num w:numId="16">
    <w:abstractNumId w:val="24"/>
  </w:num>
  <w:num w:numId="17">
    <w:abstractNumId w:val="4"/>
  </w:num>
  <w:num w:numId="18">
    <w:abstractNumId w:val="20"/>
  </w:num>
  <w:num w:numId="19">
    <w:abstractNumId w:val="22"/>
  </w:num>
  <w:num w:numId="20">
    <w:abstractNumId w:val="12"/>
  </w:num>
  <w:num w:numId="21">
    <w:abstractNumId w:val="21"/>
  </w:num>
  <w:num w:numId="22">
    <w:abstractNumId w:val="13"/>
  </w:num>
  <w:num w:numId="23">
    <w:abstractNumId w:val="28"/>
  </w:num>
  <w:num w:numId="24">
    <w:abstractNumId w:val="27"/>
  </w:num>
  <w:num w:numId="25">
    <w:abstractNumId w:val="6"/>
  </w:num>
  <w:num w:numId="26">
    <w:abstractNumId w:val="5"/>
  </w:num>
  <w:num w:numId="27">
    <w:abstractNumId w:val="8"/>
  </w:num>
  <w:num w:numId="28">
    <w:abstractNumId w:val="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9B"/>
    <w:rsid w:val="0002669B"/>
    <w:rsid w:val="00094629"/>
    <w:rsid w:val="00237062"/>
    <w:rsid w:val="00433C17"/>
    <w:rsid w:val="00593293"/>
    <w:rsid w:val="005D3278"/>
    <w:rsid w:val="00736F73"/>
    <w:rsid w:val="008D179D"/>
    <w:rsid w:val="00A0799C"/>
    <w:rsid w:val="00AF5017"/>
    <w:rsid w:val="00BD6203"/>
    <w:rsid w:val="00C0557D"/>
    <w:rsid w:val="00C54743"/>
    <w:rsid w:val="00CE0545"/>
    <w:rsid w:val="00D97EFA"/>
    <w:rsid w:val="00F91E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34040-4AC2-4F7A-AA1C-96377052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5850</Words>
  <Characters>33345</Characters>
  <Application>Microsoft Office Word</Application>
  <DocSecurity>0</DocSecurity>
  <Lines>277</Lines>
  <Paragraphs>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Batrinac</dc:creator>
  <cp:keywords/>
  <cp:lastModifiedBy>Andrei Batrinac</cp:lastModifiedBy>
  <cp:revision>5</cp:revision>
  <dcterms:created xsi:type="dcterms:W3CDTF">2013-12-31T06:55:00Z</dcterms:created>
  <dcterms:modified xsi:type="dcterms:W3CDTF">2013-12-31T07:04:00Z</dcterms:modified>
</cp:coreProperties>
</file>